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widowControl w:val="0"/>
        <w:pBdr>
          <w:top w:space="0" w:sz="0" w:val="nil"/>
          <w:left w:space="0" w:sz="0" w:val="nil"/>
          <w:bottom w:space="0" w:sz="0" w:val="nil"/>
          <w:right w:space="0" w:sz="0" w:val="nil"/>
          <w:between w:space="0" w:sz="0" w:val="nil"/>
        </w:pBdr>
        <w:shd w:fill="auto" w:val="clear"/>
        <w:spacing w:after="0" w:before="0" w:line="276"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2">
      <w:pPr>
        <w:widowControl w:val="0"/>
        <w:pBdr>
          <w:top w:space="0" w:sz="0" w:val="nil"/>
          <w:left w:space="0" w:sz="0" w:val="nil"/>
          <w:bottom w:space="0" w:sz="0" w:val="nil"/>
          <w:right w:space="0" w:sz="0" w:val="nil"/>
          <w:between w:space="0" w:sz="0" w:val="nil"/>
        </w:pBdr>
        <w:shd w:fill="auto" w:val="clear"/>
        <w:spacing w:after="0" w:before="0" w:line="276" w:lineRule="auto"/>
        <w:rPr/>
      </w:pPr>
      <w:r w:rsidDel="00000000" w:rsidR="00000000" w:rsidRPr="00000000">
        <w:rPr>
          <w:rFonts w:ascii="Arial" w:cs="Arial" w:eastAsia="Arial" w:hAnsi="Arial"/>
          <w:b w:val="0"/>
          <w:color w:val="000000"/>
          <w:sz w:val="22"/>
          <w:szCs w:val="22"/>
          <w:rtl w:val="0"/>
        </w:rPr>
        <w:tab/>
        <w:tab/>
        <w:tab/>
        <w:tab/>
        <w:tab/>
      </w:r>
      <w:r w:rsidDel="00000000" w:rsidR="00000000" w:rsidRPr="00000000">
        <w:rPr>
          <w:rtl w:val="0"/>
        </w:rPr>
      </w:r>
    </w:p>
    <w:tbl>
      <w:tblPr>
        <w:tblStyle w:val="Table1"/>
        <w:tblW w:w="5250.0" w:type="dxa"/>
        <w:jc w:val="left"/>
        <w:tblInd w:w="-115.0" w:type="dxa"/>
        <w:tblBorders>
          <w:top w:color="9bbb59" w:space="0" w:sz="36" w:val="single"/>
          <w:bottom w:color="9bbb59" w:space="0" w:sz="36" w:val="single"/>
          <w:insideH w:color="9bbb59" w:space="0" w:sz="36" w:val="single"/>
        </w:tblBorders>
        <w:tblLayout w:type="fixed"/>
        <w:tblLook w:val="0400"/>
      </w:tblPr>
      <w:tblGrid>
        <w:gridCol w:w="5250"/>
        <w:tblGridChange w:id="0">
          <w:tblGrid>
            <w:gridCol w:w="5250"/>
          </w:tblGrid>
        </w:tblGridChange>
      </w:tblGrid>
      <w:tr>
        <w:trPr>
          <w:trHeight w:val="1500" w:hRule="atLeast"/>
        </w:trPr>
        <w:tc>
          <w:tcPr>
            <w:shd w:fill="ffffff" w:val="clear"/>
          </w:tcPr>
          <w:p w:rsidR="00000000" w:rsidDel="00000000" w:rsidP="00000000" w:rsidRDefault="00000000" w:rsidRPr="00000000" w14:paraId="00000003">
            <w:pPr>
              <w:pBdr>
                <w:top w:space="0" w:sz="0" w:val="nil"/>
                <w:left w:space="0" w:sz="0" w:val="nil"/>
                <w:bottom w:space="0" w:sz="0" w:val="nil"/>
                <w:right w:space="0" w:sz="0" w:val="nil"/>
                <w:between w:space="0" w:sz="0" w:val="nil"/>
              </w:pBdr>
              <w:shd w:fill="auto" w:val="clear"/>
              <w:spacing w:after="0" w:before="0" w:line="240" w:lineRule="auto"/>
              <w:rPr>
                <w:highlight w:val="white"/>
              </w:rPr>
            </w:pPr>
            <w:r w:rsidDel="00000000" w:rsidR="00000000" w:rsidRPr="00000000">
              <w:rPr>
                <w:rFonts w:ascii="Galdeano" w:cs="Galdeano" w:eastAsia="Galdeano" w:hAnsi="Galdeano"/>
                <w:b w:val="1"/>
                <w:sz w:val="36"/>
                <w:szCs w:val="36"/>
                <w:highlight w:val="white"/>
                <w:rtl w:val="0"/>
              </w:rPr>
              <w:t xml:space="preserve">Metropolitan Learning Center </w:t>
            </w:r>
            <w:r w:rsidDel="00000000" w:rsidR="00000000" w:rsidRPr="00000000">
              <w:rPr>
                <w:rFonts w:ascii="Galdeano" w:cs="Galdeano" w:eastAsia="Galdeano" w:hAnsi="Galdeano"/>
                <w:b w:val="1"/>
                <w:color w:val="000000"/>
                <w:sz w:val="48"/>
                <w:szCs w:val="48"/>
                <w:highlight w:val="white"/>
                <w:rtl w:val="0"/>
              </w:rPr>
              <w:t xml:space="preserve">School Climate Handbook</w:t>
            </w:r>
            <w:r w:rsidDel="00000000" w:rsidR="00000000" w:rsidRPr="00000000">
              <w:rPr>
                <w:rtl w:val="0"/>
              </w:rPr>
            </w:r>
          </w:p>
        </w:tc>
      </w:tr>
      <w:tr>
        <w:trPr>
          <w:trHeight w:val="800" w:hRule="atLeast"/>
        </w:trPr>
        <w:tc>
          <w:tcPr/>
          <w:p w:rsidR="00000000" w:rsidDel="00000000" w:rsidP="00000000" w:rsidRDefault="00000000" w:rsidRPr="00000000" w14:paraId="00000004">
            <w:pPr>
              <w:pBdr>
                <w:top w:space="0" w:sz="0" w:val="nil"/>
                <w:left w:space="0" w:sz="0" w:val="nil"/>
                <w:bottom w:space="0" w:sz="0" w:val="nil"/>
                <w:right w:space="0" w:sz="0" w:val="nil"/>
                <w:between w:space="0" w:sz="0" w:val="nil"/>
              </w:pBdr>
              <w:shd w:fill="auto" w:val="clear"/>
              <w:spacing w:after="120" w:before="0" w:line="276" w:lineRule="auto"/>
              <w:rPr>
                <w:highlight w:val="white"/>
              </w:rPr>
            </w:pPr>
            <w:r w:rsidDel="00000000" w:rsidR="00000000" w:rsidRPr="00000000">
              <w:rPr>
                <w:i w:val="1"/>
                <w:sz w:val="32"/>
                <w:szCs w:val="32"/>
                <w:highlight w:val="white"/>
                <w:rtl w:val="0"/>
              </w:rPr>
              <w:t xml:space="preserve">MLC’s Character Traits</w:t>
            </w:r>
            <w:r w:rsidDel="00000000" w:rsidR="00000000" w:rsidRPr="00000000">
              <w:rPr>
                <w:rtl w:val="0"/>
              </w:rPr>
            </w:r>
          </w:p>
          <w:p w:rsidR="00000000" w:rsidDel="00000000" w:rsidP="00000000" w:rsidRDefault="00000000" w:rsidRPr="00000000" w14:paraId="00000005">
            <w:pPr>
              <w:pBdr>
                <w:top w:space="0" w:sz="0" w:val="nil"/>
                <w:left w:space="0" w:sz="0" w:val="nil"/>
                <w:bottom w:space="0" w:sz="0" w:val="nil"/>
                <w:right w:space="0" w:sz="0" w:val="nil"/>
                <w:between w:space="0" w:sz="0" w:val="nil"/>
              </w:pBdr>
              <w:shd w:fill="auto" w:val="clear"/>
              <w:spacing w:after="0" w:before="0" w:line="276" w:lineRule="auto"/>
              <w:rPr>
                <w:i w:val="1"/>
                <w:sz w:val="32"/>
                <w:szCs w:val="32"/>
                <w:highlight w:val="white"/>
              </w:rPr>
            </w:pPr>
            <w:r w:rsidDel="00000000" w:rsidR="00000000" w:rsidRPr="00000000">
              <w:rPr>
                <w:i w:val="1"/>
                <w:sz w:val="32"/>
                <w:szCs w:val="32"/>
                <w:highlight w:val="white"/>
                <w:rtl w:val="0"/>
              </w:rPr>
              <w:t xml:space="preserve">Compassion</w:t>
            </w:r>
          </w:p>
          <w:p w:rsidR="00000000" w:rsidDel="00000000" w:rsidP="00000000" w:rsidRDefault="00000000" w:rsidRPr="00000000" w14:paraId="00000006">
            <w:pPr>
              <w:pBdr>
                <w:top w:space="0" w:sz="0" w:val="nil"/>
                <w:left w:space="0" w:sz="0" w:val="nil"/>
                <w:bottom w:space="0" w:sz="0" w:val="nil"/>
                <w:right w:space="0" w:sz="0" w:val="nil"/>
                <w:between w:space="0" w:sz="0" w:val="nil"/>
              </w:pBdr>
              <w:shd w:fill="auto" w:val="clear"/>
              <w:spacing w:after="0" w:before="0" w:line="276" w:lineRule="auto"/>
              <w:rPr>
                <w:i w:val="1"/>
                <w:sz w:val="32"/>
                <w:szCs w:val="32"/>
                <w:highlight w:val="white"/>
              </w:rPr>
            </w:pPr>
            <w:r w:rsidDel="00000000" w:rsidR="00000000" w:rsidRPr="00000000">
              <w:rPr>
                <w:i w:val="1"/>
                <w:sz w:val="32"/>
                <w:szCs w:val="32"/>
                <w:highlight w:val="white"/>
                <w:rtl w:val="0"/>
              </w:rPr>
              <w:t xml:space="preserve">Courage</w:t>
            </w:r>
          </w:p>
          <w:p w:rsidR="00000000" w:rsidDel="00000000" w:rsidP="00000000" w:rsidRDefault="00000000" w:rsidRPr="00000000" w14:paraId="00000007">
            <w:pPr>
              <w:pBdr>
                <w:top w:space="0" w:sz="0" w:val="nil"/>
                <w:left w:space="0" w:sz="0" w:val="nil"/>
                <w:bottom w:space="0" w:sz="0" w:val="nil"/>
                <w:right w:space="0" w:sz="0" w:val="nil"/>
                <w:between w:space="0" w:sz="0" w:val="nil"/>
              </w:pBdr>
              <w:shd w:fill="auto" w:val="clear"/>
              <w:spacing w:after="0" w:before="0" w:line="276" w:lineRule="auto"/>
              <w:rPr>
                <w:i w:val="1"/>
                <w:sz w:val="32"/>
                <w:szCs w:val="32"/>
                <w:highlight w:val="white"/>
              </w:rPr>
            </w:pPr>
            <w:r w:rsidDel="00000000" w:rsidR="00000000" w:rsidRPr="00000000">
              <w:rPr>
                <w:i w:val="1"/>
                <w:sz w:val="32"/>
                <w:szCs w:val="32"/>
                <w:highlight w:val="white"/>
                <w:rtl w:val="0"/>
              </w:rPr>
              <w:t xml:space="preserve">Integrity</w:t>
            </w:r>
          </w:p>
          <w:p w:rsidR="00000000" w:rsidDel="00000000" w:rsidP="00000000" w:rsidRDefault="00000000" w:rsidRPr="00000000" w14:paraId="00000008">
            <w:pPr>
              <w:pBdr>
                <w:top w:space="0" w:sz="0" w:val="nil"/>
                <w:left w:space="0" w:sz="0" w:val="nil"/>
                <w:bottom w:space="0" w:sz="0" w:val="nil"/>
                <w:right w:space="0" w:sz="0" w:val="nil"/>
                <w:between w:space="0" w:sz="0" w:val="nil"/>
              </w:pBdr>
              <w:shd w:fill="auto" w:val="clear"/>
              <w:spacing w:after="0" w:before="0" w:line="276" w:lineRule="auto"/>
              <w:rPr>
                <w:i w:val="1"/>
                <w:sz w:val="32"/>
                <w:szCs w:val="32"/>
                <w:highlight w:val="white"/>
              </w:rPr>
            </w:pPr>
            <w:r w:rsidDel="00000000" w:rsidR="00000000" w:rsidRPr="00000000">
              <w:rPr>
                <w:i w:val="1"/>
                <w:sz w:val="32"/>
                <w:szCs w:val="32"/>
                <w:highlight w:val="white"/>
                <w:rtl w:val="0"/>
              </w:rPr>
              <w:t xml:space="preserve">Respect</w:t>
            </w:r>
          </w:p>
          <w:p w:rsidR="00000000" w:rsidDel="00000000" w:rsidP="00000000" w:rsidRDefault="00000000" w:rsidRPr="00000000" w14:paraId="00000009">
            <w:pPr>
              <w:pBdr>
                <w:top w:space="0" w:sz="0" w:val="nil"/>
                <w:left w:space="0" w:sz="0" w:val="nil"/>
                <w:bottom w:space="0" w:sz="0" w:val="nil"/>
                <w:right w:space="0" w:sz="0" w:val="nil"/>
                <w:between w:space="0" w:sz="0" w:val="nil"/>
              </w:pBdr>
              <w:shd w:fill="auto" w:val="clear"/>
              <w:spacing w:after="0" w:before="0" w:line="276" w:lineRule="auto"/>
              <w:rPr>
                <w:i w:val="1"/>
                <w:sz w:val="32"/>
                <w:szCs w:val="32"/>
                <w:highlight w:val="white"/>
              </w:rPr>
            </w:pPr>
            <w:r w:rsidDel="00000000" w:rsidR="00000000" w:rsidRPr="00000000">
              <w:rPr>
                <w:i w:val="1"/>
                <w:sz w:val="32"/>
                <w:szCs w:val="32"/>
                <w:highlight w:val="white"/>
                <w:rtl w:val="0"/>
              </w:rPr>
              <w:t xml:space="preserve">Self-Discipline</w:t>
            </w:r>
          </w:p>
        </w:tc>
      </w:tr>
      <w:tr>
        <w:trPr>
          <w:trHeight w:val="460" w:hRule="atLeast"/>
        </w:trPr>
        <w:tc>
          <w:tcPr/>
          <w:p w:rsidR="00000000" w:rsidDel="00000000" w:rsidP="00000000" w:rsidRDefault="00000000" w:rsidRPr="00000000" w14:paraId="0000000A">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Fonts w:ascii="Calibri" w:cs="Calibri" w:eastAsia="Calibri" w:hAnsi="Calibri"/>
                <w:b w:val="0"/>
                <w:color w:val="000000"/>
                <w:sz w:val="32"/>
                <w:szCs w:val="32"/>
                <w:rtl w:val="0"/>
              </w:rPr>
              <w:t xml:space="preserve">201</w:t>
            </w:r>
            <w:r w:rsidDel="00000000" w:rsidR="00000000" w:rsidRPr="00000000">
              <w:rPr>
                <w:sz w:val="32"/>
                <w:szCs w:val="32"/>
                <w:rtl w:val="0"/>
              </w:rPr>
              <w:t xml:space="preserve">9-2020</w:t>
            </w: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19051</wp:posOffset>
                  </wp:positionH>
                  <wp:positionV relativeFrom="paragraph">
                    <wp:posOffset>114300</wp:posOffset>
                  </wp:positionV>
                  <wp:extent cx="3181350" cy="2387600"/>
                  <wp:effectExtent b="0" l="0" r="0" t="0"/>
                  <wp:wrapSquare wrapText="bothSides" distB="114300" distT="114300" distL="114300" distR="114300"/>
                  <wp:docPr id="3"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3181350" cy="2387600"/>
                          </a:xfrm>
                          <a:prstGeom prst="rect"/>
                          <a:ln/>
                        </pic:spPr>
                      </pic:pic>
                    </a:graphicData>
                  </a:graphic>
                </wp:anchor>
              </w:drawing>
            </w:r>
          </w:p>
        </w:tc>
      </w:tr>
    </w:tbl>
    <w:p w:rsidR="00000000" w:rsidDel="00000000" w:rsidP="00000000" w:rsidRDefault="00000000" w:rsidRPr="00000000" w14:paraId="0000000B">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00C">
      <w:pPr>
        <w:pStyle w:val="Heading1"/>
        <w:pBdr>
          <w:top w:space="0" w:sz="0" w:val="nil"/>
          <w:left w:space="0" w:sz="0" w:val="nil"/>
          <w:bottom w:space="0" w:sz="0" w:val="nil"/>
          <w:right w:space="0" w:sz="0" w:val="nil"/>
          <w:between w:space="0" w:sz="0" w:val="nil"/>
        </w:pBdr>
        <w:shd w:fill="auto" w:val="clear"/>
        <w:spacing w:after="100" w:before="100" w:line="240" w:lineRule="auto"/>
        <w:rPr/>
      </w:pPr>
      <w:bookmarkStart w:colFirst="0" w:colLast="0" w:name="_iig6r29q7gt9" w:id="0"/>
      <w:bookmarkEnd w:id="0"/>
      <w:r w:rsidDel="00000000" w:rsidR="00000000" w:rsidRPr="00000000">
        <w:rPr>
          <w:rtl w:val="0"/>
        </w:rPr>
        <w:t xml:space="preserve">Metropolitan Learning Center is a K-12 alternative school in Portland, Oregon that utilizes the diversity of the city and its resources to provide a challenging learning environment to empower students. MLC honors students’ identities, strengths, and learning styles so they can be themselves, find themselves, and find a sense of belonging in our school community. At MLC we use courage, compassion, respect, self-discipline, and integrity as anchors for student behavior and learning. Through building relationships with each other and our world, we observe, create, imagine, and think critically about how we can influence positive change. </w:t>
      </w:r>
    </w:p>
    <w:p w:rsidR="00000000" w:rsidDel="00000000" w:rsidP="00000000" w:rsidRDefault="00000000" w:rsidRPr="00000000" w14:paraId="0000000D">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00E">
      <w:pPr>
        <w:pStyle w:val="Heading1"/>
        <w:pBdr>
          <w:top w:space="0" w:sz="0" w:val="nil"/>
          <w:left w:space="0" w:sz="0" w:val="nil"/>
          <w:bottom w:space="0" w:sz="0" w:val="nil"/>
          <w:right w:space="0" w:sz="0" w:val="nil"/>
          <w:between w:space="0" w:sz="0" w:val="nil"/>
        </w:pBdr>
        <w:shd w:fill="auto" w:val="clear"/>
        <w:spacing w:after="100" w:before="100" w:line="240" w:lineRule="auto"/>
        <w:rPr/>
      </w:pPr>
      <w:bookmarkStart w:colFirst="0" w:colLast="0" w:name="_530dxebz81nt" w:id="1"/>
      <w:bookmarkEnd w:id="1"/>
      <w:r w:rsidDel="00000000" w:rsidR="00000000" w:rsidRPr="00000000">
        <w:rPr>
          <w:rtl w:val="0"/>
        </w:rPr>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pPr>
      <w:r w:rsidDel="00000000" w:rsidR="00000000" w:rsidRPr="00000000">
        <w:rPr>
          <w:rtl w:val="0"/>
        </w:rPr>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pPr>
      <w:r w:rsidDel="00000000" w:rsidR="00000000" w:rsidRPr="00000000">
        <w:rPr>
          <w:rtl w:val="0"/>
        </w:rPr>
      </w:r>
    </w:p>
    <w:p w:rsidR="00000000" w:rsidDel="00000000" w:rsidP="00000000" w:rsidRDefault="00000000" w:rsidRPr="00000000" w14:paraId="0000001E">
      <w:pPr>
        <w:rPr/>
      </w:pPr>
      <w:r w:rsidDel="00000000" w:rsidR="00000000" w:rsidRPr="00000000">
        <w:rPr>
          <w:rtl w:val="0"/>
        </w:rPr>
      </w:r>
    </w:p>
    <w:p w:rsidR="00000000" w:rsidDel="00000000" w:rsidP="00000000" w:rsidRDefault="00000000" w:rsidRPr="00000000" w14:paraId="0000001F">
      <w:pPr>
        <w:rPr/>
      </w:pPr>
      <w:r w:rsidDel="00000000" w:rsidR="00000000" w:rsidRPr="00000000">
        <w:rPr>
          <w:rtl w:val="0"/>
        </w:rPr>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keepNext w:val="1"/>
        <w:keepLines w:val="1"/>
        <w:pBdr>
          <w:top w:space="0" w:sz="0" w:val="nil"/>
          <w:left w:space="0" w:sz="0" w:val="nil"/>
          <w:bottom w:space="0" w:sz="0" w:val="nil"/>
          <w:right w:space="0" w:sz="0" w:val="nil"/>
          <w:between w:space="0" w:sz="0" w:val="nil"/>
        </w:pBdr>
        <w:shd w:fill="auto" w:val="clear"/>
        <w:spacing w:after="120" w:before="480" w:line="276" w:lineRule="auto"/>
        <w:rPr/>
      </w:pPr>
      <w:r w:rsidDel="00000000" w:rsidR="00000000" w:rsidRPr="00000000">
        <w:rPr>
          <w:rFonts w:ascii="Calibri" w:cs="Calibri" w:eastAsia="Calibri" w:hAnsi="Calibri"/>
          <w:b w:val="1"/>
          <w:color w:val="366091"/>
          <w:sz w:val="28"/>
          <w:szCs w:val="28"/>
          <w:rtl w:val="0"/>
        </w:rPr>
        <w:t xml:space="preserve">Table of Contents</w:t>
      </w:r>
      <w:r w:rsidDel="00000000" w:rsidR="00000000" w:rsidRPr="00000000">
        <w:rPr>
          <w:rtl w:val="0"/>
        </w:rPr>
      </w:r>
    </w:p>
    <w:p w:rsidR="00000000" w:rsidDel="00000000" w:rsidP="00000000" w:rsidRDefault="00000000" w:rsidRPr="00000000" w14:paraId="00000022">
      <w:pPr>
        <w:pBdr>
          <w:top w:space="0" w:sz="0" w:val="nil"/>
          <w:left w:space="0" w:sz="0" w:val="nil"/>
          <w:bottom w:space="0" w:sz="0" w:val="nil"/>
          <w:right w:space="0" w:sz="0" w:val="nil"/>
          <w:between w:space="0" w:sz="0" w:val="nil"/>
        </w:pBdr>
        <w:shd w:fill="auto" w:val="clear"/>
        <w:spacing w:after="120" w:before="0" w:line="276" w:lineRule="auto"/>
        <w:ind w:left="360" w:firstLine="0"/>
        <w:rPr/>
      </w:pPr>
      <w:hyperlink w:anchor="_30j0zll">
        <w:r w:rsidDel="00000000" w:rsidR="00000000" w:rsidRPr="00000000">
          <w:rPr>
            <w:rFonts w:ascii="Cambria" w:cs="Cambria" w:eastAsia="Cambria" w:hAnsi="Cambria"/>
            <w:b w:val="0"/>
            <w:color w:val="1155cc"/>
            <w:sz w:val="24"/>
            <w:szCs w:val="24"/>
            <w:u w:val="single"/>
            <w:rtl w:val="0"/>
          </w:rPr>
          <w:t xml:space="preserve">What Is School Climate?</w:t>
        </w:r>
      </w:hyperlink>
      <w:hyperlink w:anchor="_30j0zll">
        <w:r w:rsidDel="00000000" w:rsidR="00000000" w:rsidRPr="00000000">
          <w:rPr>
            <w:rFonts w:ascii="Cambria" w:cs="Cambria" w:eastAsia="Cambria" w:hAnsi="Cambria"/>
            <w:b w:val="0"/>
            <w:color w:val="1155cc"/>
            <w:sz w:val="24"/>
            <w:szCs w:val="24"/>
            <w:rtl w:val="0"/>
          </w:rPr>
          <w:t xml:space="preserve">-</w:t>
        </w:r>
      </w:hyperlink>
      <w:r w:rsidDel="00000000" w:rsidR="00000000" w:rsidRPr="00000000">
        <w:rPr>
          <w:rFonts w:ascii="Cambria" w:cs="Cambria" w:eastAsia="Cambria" w:hAnsi="Cambria"/>
          <w:b w:val="0"/>
          <w:color w:val="1155cc"/>
          <w:sz w:val="24"/>
          <w:szCs w:val="24"/>
          <w:rtl w:val="0"/>
        </w:rPr>
        <w:t xml:space="preserve">--------------------------------------------------------------------------------------------3-4</w:t>
      </w:r>
      <w:r w:rsidDel="00000000" w:rsidR="00000000" w:rsidRPr="00000000">
        <w:rPr>
          <w:rtl w:val="0"/>
        </w:rPr>
      </w:r>
    </w:p>
    <w:p w:rsidR="00000000" w:rsidDel="00000000" w:rsidP="00000000" w:rsidRDefault="00000000" w:rsidRPr="00000000" w14:paraId="00000023">
      <w:pPr>
        <w:pBdr>
          <w:top w:space="0" w:sz="0" w:val="nil"/>
          <w:left w:space="0" w:sz="0" w:val="nil"/>
          <w:bottom w:space="0" w:sz="0" w:val="nil"/>
          <w:right w:space="0" w:sz="0" w:val="nil"/>
          <w:between w:space="0" w:sz="0" w:val="nil"/>
        </w:pBdr>
        <w:shd w:fill="auto" w:val="clear"/>
        <w:spacing w:after="120" w:before="0" w:line="276" w:lineRule="auto"/>
        <w:ind w:left="720" w:firstLine="0"/>
        <w:rPr/>
      </w:pPr>
      <w:hyperlink w:anchor="_2et92p0">
        <w:r w:rsidDel="00000000" w:rsidR="00000000" w:rsidRPr="00000000">
          <w:rPr>
            <w:rFonts w:ascii="Cambria" w:cs="Cambria" w:eastAsia="Cambria" w:hAnsi="Cambria"/>
            <w:b w:val="0"/>
            <w:color w:val="1155cc"/>
            <w:sz w:val="24"/>
            <w:szCs w:val="24"/>
            <w:u w:val="single"/>
            <w:rtl w:val="0"/>
          </w:rPr>
          <w:t xml:space="preserve">CR-PBIS</w:t>
        </w:r>
      </w:hyperlink>
      <w:hyperlink w:anchor="_2et92p0">
        <w:r w:rsidDel="00000000" w:rsidR="00000000" w:rsidRPr="00000000">
          <w:rPr>
            <w:rFonts w:ascii="Cambria" w:cs="Cambria" w:eastAsia="Cambria" w:hAnsi="Cambria"/>
            <w:b w:val="0"/>
            <w:color w:val="1155cc"/>
            <w:sz w:val="24"/>
            <w:szCs w:val="24"/>
            <w:rtl w:val="0"/>
          </w:rPr>
          <w:t xml:space="preserve">-</w:t>
        </w:r>
      </w:hyperlink>
      <w:r w:rsidDel="00000000" w:rsidR="00000000" w:rsidRPr="00000000">
        <w:rPr>
          <w:rFonts w:ascii="Cambria" w:cs="Cambria" w:eastAsia="Cambria" w:hAnsi="Cambria"/>
          <w:b w:val="0"/>
          <w:color w:val="1155cc"/>
          <w:sz w:val="24"/>
          <w:szCs w:val="24"/>
          <w:rtl w:val="0"/>
        </w:rPr>
        <w:t xml:space="preserve">----------------------------------------------------------------------------------------3-4</w:t>
      </w:r>
      <w:r w:rsidDel="00000000" w:rsidR="00000000" w:rsidRPr="00000000">
        <w:rPr>
          <w:rtl w:val="0"/>
        </w:rPr>
      </w:r>
    </w:p>
    <w:p w:rsidR="00000000" w:rsidDel="00000000" w:rsidP="00000000" w:rsidRDefault="00000000" w:rsidRPr="00000000" w14:paraId="00000024">
      <w:pPr>
        <w:pBdr>
          <w:top w:space="0" w:sz="0" w:val="nil"/>
          <w:left w:space="0" w:sz="0" w:val="nil"/>
          <w:bottom w:space="0" w:sz="0" w:val="nil"/>
          <w:right w:space="0" w:sz="0" w:val="nil"/>
          <w:between w:space="0" w:sz="0" w:val="nil"/>
        </w:pBdr>
        <w:shd w:fill="auto" w:val="clear"/>
        <w:spacing w:after="120" w:before="0" w:line="276" w:lineRule="auto"/>
        <w:ind w:left="720" w:firstLine="0"/>
        <w:rPr/>
      </w:pPr>
      <w:hyperlink w:anchor="_1t3h5sf">
        <w:r w:rsidDel="00000000" w:rsidR="00000000" w:rsidRPr="00000000">
          <w:rPr>
            <w:rFonts w:ascii="Cambria" w:cs="Cambria" w:eastAsia="Cambria" w:hAnsi="Cambria"/>
            <w:b w:val="0"/>
            <w:color w:val="1155cc"/>
            <w:sz w:val="24"/>
            <w:szCs w:val="24"/>
            <w:u w:val="single"/>
            <w:rtl w:val="0"/>
          </w:rPr>
          <w:t xml:space="preserve">Restorative Practices</w:t>
        </w:r>
      </w:hyperlink>
      <w:hyperlink w:anchor="_1t3h5sf">
        <w:r w:rsidDel="00000000" w:rsidR="00000000" w:rsidRPr="00000000">
          <w:rPr>
            <w:rFonts w:ascii="Cambria" w:cs="Cambria" w:eastAsia="Cambria" w:hAnsi="Cambria"/>
            <w:b w:val="0"/>
            <w:color w:val="1155cc"/>
            <w:sz w:val="24"/>
            <w:szCs w:val="24"/>
            <w:rtl w:val="0"/>
          </w:rPr>
          <w:t xml:space="preserve">-</w:t>
        </w:r>
      </w:hyperlink>
      <w:r w:rsidDel="00000000" w:rsidR="00000000" w:rsidRPr="00000000">
        <w:rPr>
          <w:rFonts w:ascii="Cambria" w:cs="Cambria" w:eastAsia="Cambria" w:hAnsi="Cambria"/>
          <w:b w:val="0"/>
          <w:color w:val="1155cc"/>
          <w:sz w:val="24"/>
          <w:szCs w:val="24"/>
          <w:rtl w:val="0"/>
        </w:rPr>
        <w:t xml:space="preserve">--------------------------------------------------------------------------4</w:t>
      </w:r>
      <w:r w:rsidDel="00000000" w:rsidR="00000000" w:rsidRPr="00000000">
        <w:rPr>
          <w:rtl w:val="0"/>
        </w:rPr>
      </w:r>
    </w:p>
    <w:p w:rsidR="00000000" w:rsidDel="00000000" w:rsidP="00000000" w:rsidRDefault="00000000" w:rsidRPr="00000000" w14:paraId="00000025">
      <w:pPr>
        <w:pBdr>
          <w:top w:space="0" w:sz="0" w:val="nil"/>
          <w:left w:space="0" w:sz="0" w:val="nil"/>
          <w:bottom w:space="0" w:sz="0" w:val="nil"/>
          <w:right w:space="0" w:sz="0" w:val="nil"/>
          <w:between w:space="0" w:sz="0" w:val="nil"/>
        </w:pBdr>
        <w:shd w:fill="auto" w:val="clear"/>
        <w:spacing w:after="120" w:before="0" w:line="276" w:lineRule="auto"/>
        <w:ind w:left="720" w:firstLine="0"/>
        <w:rPr/>
      </w:pPr>
      <w:hyperlink w:anchor="_4d34og8">
        <w:r w:rsidDel="00000000" w:rsidR="00000000" w:rsidRPr="00000000">
          <w:rPr>
            <w:rFonts w:ascii="Cambria" w:cs="Cambria" w:eastAsia="Cambria" w:hAnsi="Cambria"/>
            <w:b w:val="0"/>
            <w:color w:val="1155cc"/>
            <w:sz w:val="24"/>
            <w:szCs w:val="24"/>
            <w:u w:val="single"/>
            <w:rtl w:val="0"/>
          </w:rPr>
          <w:t xml:space="preserve">Equity/CARE</w:t>
        </w:r>
      </w:hyperlink>
      <w:hyperlink w:anchor="_4d34og8">
        <w:r w:rsidDel="00000000" w:rsidR="00000000" w:rsidRPr="00000000">
          <w:rPr>
            <w:rFonts w:ascii="Cambria" w:cs="Cambria" w:eastAsia="Cambria" w:hAnsi="Cambria"/>
            <w:b w:val="0"/>
            <w:color w:val="1155cc"/>
            <w:sz w:val="24"/>
            <w:szCs w:val="24"/>
            <w:rtl w:val="0"/>
          </w:rPr>
          <w:t xml:space="preserve">-</w:t>
        </w:r>
      </w:hyperlink>
      <w:r w:rsidDel="00000000" w:rsidR="00000000" w:rsidRPr="00000000">
        <w:rPr>
          <w:rFonts w:ascii="Cambria" w:cs="Cambria" w:eastAsia="Cambria" w:hAnsi="Cambria"/>
          <w:b w:val="0"/>
          <w:color w:val="1155cc"/>
          <w:sz w:val="24"/>
          <w:szCs w:val="24"/>
          <w:rtl w:val="0"/>
        </w:rPr>
        <w:t xml:space="preserve">------------------------------------------------------------------------------------4</w:t>
      </w:r>
      <w:r w:rsidDel="00000000" w:rsidR="00000000" w:rsidRPr="00000000">
        <w:rPr>
          <w:rtl w:val="0"/>
        </w:rPr>
      </w:r>
    </w:p>
    <w:p w:rsidR="00000000" w:rsidDel="00000000" w:rsidP="00000000" w:rsidRDefault="00000000" w:rsidRPr="00000000" w14:paraId="00000026">
      <w:pPr>
        <w:pBdr>
          <w:top w:space="0" w:sz="0" w:val="nil"/>
          <w:left w:space="0" w:sz="0" w:val="nil"/>
          <w:bottom w:space="0" w:sz="0" w:val="nil"/>
          <w:right w:space="0" w:sz="0" w:val="nil"/>
          <w:between w:space="0" w:sz="0" w:val="nil"/>
        </w:pBdr>
        <w:shd w:fill="auto" w:val="clear"/>
        <w:spacing w:after="120" w:before="0" w:line="276" w:lineRule="auto"/>
        <w:ind w:left="360" w:firstLine="0"/>
        <w:rPr/>
      </w:pPr>
      <w:hyperlink w:anchor="_2s8eyo1">
        <w:r w:rsidDel="00000000" w:rsidR="00000000" w:rsidRPr="00000000">
          <w:rPr>
            <w:rFonts w:ascii="Cambria" w:cs="Cambria" w:eastAsia="Cambria" w:hAnsi="Cambria"/>
            <w:b w:val="0"/>
            <w:color w:val="1155cc"/>
            <w:sz w:val="24"/>
            <w:szCs w:val="24"/>
            <w:u w:val="single"/>
            <w:rtl w:val="0"/>
          </w:rPr>
          <w:t xml:space="preserve">Tier I Team</w:t>
        </w:r>
      </w:hyperlink>
      <w:hyperlink w:anchor="_2s8eyo1">
        <w:r w:rsidDel="00000000" w:rsidR="00000000" w:rsidRPr="00000000">
          <w:rPr>
            <w:rFonts w:ascii="Cambria" w:cs="Cambria" w:eastAsia="Cambria" w:hAnsi="Cambria"/>
            <w:b w:val="0"/>
            <w:color w:val="1155cc"/>
            <w:sz w:val="24"/>
            <w:szCs w:val="24"/>
            <w:rtl w:val="0"/>
          </w:rPr>
          <w:t xml:space="preserve">-</w:t>
        </w:r>
      </w:hyperlink>
      <w:r w:rsidDel="00000000" w:rsidR="00000000" w:rsidRPr="00000000">
        <w:rPr>
          <w:rFonts w:ascii="Cambria" w:cs="Cambria" w:eastAsia="Cambria" w:hAnsi="Cambria"/>
          <w:b w:val="0"/>
          <w:color w:val="1155cc"/>
          <w:sz w:val="24"/>
          <w:szCs w:val="24"/>
          <w:rtl w:val="0"/>
        </w:rPr>
        <w:t xml:space="preserve">-------------------------------------------------------------------------------------------5</w:t>
      </w:r>
      <w:r w:rsidDel="00000000" w:rsidR="00000000" w:rsidRPr="00000000">
        <w:rPr>
          <w:rtl w:val="0"/>
        </w:rPr>
      </w:r>
    </w:p>
    <w:p w:rsidR="00000000" w:rsidDel="00000000" w:rsidP="00000000" w:rsidRDefault="00000000" w:rsidRPr="00000000" w14:paraId="00000027">
      <w:pPr>
        <w:pBdr>
          <w:top w:space="0" w:sz="0" w:val="nil"/>
          <w:left w:space="0" w:sz="0" w:val="nil"/>
          <w:bottom w:space="0" w:sz="0" w:val="nil"/>
          <w:right w:space="0" w:sz="0" w:val="nil"/>
          <w:between w:space="0" w:sz="0" w:val="nil"/>
        </w:pBdr>
        <w:shd w:fill="auto" w:val="clear"/>
        <w:spacing w:after="120" w:before="0" w:line="276" w:lineRule="auto"/>
        <w:ind w:left="720" w:firstLine="0"/>
        <w:rPr/>
      </w:pPr>
      <w:hyperlink w:anchor="_17dp8vu">
        <w:r w:rsidDel="00000000" w:rsidR="00000000" w:rsidRPr="00000000">
          <w:rPr>
            <w:rFonts w:ascii="Cambria" w:cs="Cambria" w:eastAsia="Cambria" w:hAnsi="Cambria"/>
            <w:b w:val="0"/>
            <w:color w:val="1155cc"/>
            <w:sz w:val="24"/>
            <w:szCs w:val="24"/>
            <w:u w:val="single"/>
            <w:rtl w:val="0"/>
          </w:rPr>
          <w:t xml:space="preserve">School Climate Team</w:t>
        </w:r>
      </w:hyperlink>
      <w:hyperlink w:anchor="_17dp8vu">
        <w:r w:rsidDel="00000000" w:rsidR="00000000" w:rsidRPr="00000000">
          <w:rPr>
            <w:rFonts w:ascii="Cambria" w:cs="Cambria" w:eastAsia="Cambria" w:hAnsi="Cambria"/>
            <w:b w:val="0"/>
            <w:color w:val="1155cc"/>
            <w:sz w:val="24"/>
            <w:szCs w:val="24"/>
            <w:rtl w:val="0"/>
          </w:rPr>
          <w:t xml:space="preserve">-</w:t>
        </w:r>
      </w:hyperlink>
      <w:r w:rsidDel="00000000" w:rsidR="00000000" w:rsidRPr="00000000">
        <w:rPr>
          <w:rFonts w:ascii="Cambria" w:cs="Cambria" w:eastAsia="Cambria" w:hAnsi="Cambria"/>
          <w:b w:val="0"/>
          <w:color w:val="1155cc"/>
          <w:sz w:val="24"/>
          <w:szCs w:val="24"/>
          <w:rtl w:val="0"/>
        </w:rPr>
        <w:t xml:space="preserve">--------------------------------------------------------------------------5</w:t>
      </w:r>
      <w:r w:rsidDel="00000000" w:rsidR="00000000" w:rsidRPr="00000000">
        <w:rPr>
          <w:rtl w:val="0"/>
        </w:rPr>
      </w:r>
    </w:p>
    <w:p w:rsidR="00000000" w:rsidDel="00000000" w:rsidP="00000000" w:rsidRDefault="00000000" w:rsidRPr="00000000" w14:paraId="00000028">
      <w:pPr>
        <w:pBdr>
          <w:top w:space="0" w:sz="0" w:val="nil"/>
          <w:left w:space="0" w:sz="0" w:val="nil"/>
          <w:bottom w:space="0" w:sz="0" w:val="nil"/>
          <w:right w:space="0" w:sz="0" w:val="nil"/>
          <w:between w:space="0" w:sz="0" w:val="nil"/>
        </w:pBdr>
        <w:shd w:fill="auto" w:val="clear"/>
        <w:spacing w:after="120" w:before="0" w:line="276" w:lineRule="auto"/>
        <w:ind w:left="720" w:firstLine="0"/>
        <w:rPr/>
      </w:pPr>
      <w:r w:rsidDel="00000000" w:rsidR="00000000" w:rsidRPr="00000000">
        <w:rPr>
          <w:rFonts w:ascii="Cambria" w:cs="Cambria" w:eastAsia="Cambria" w:hAnsi="Cambria"/>
          <w:b w:val="0"/>
          <w:color w:val="1155cc"/>
          <w:sz w:val="24"/>
          <w:szCs w:val="24"/>
          <w:u w:val="single"/>
          <w:rtl w:val="0"/>
        </w:rPr>
        <w:t xml:space="preserve">Climate Team Meeting Schedule</w:t>
      </w:r>
      <w:r w:rsidDel="00000000" w:rsidR="00000000" w:rsidRPr="00000000">
        <w:rPr>
          <w:rFonts w:ascii="Cambria" w:cs="Cambria" w:eastAsia="Cambria" w:hAnsi="Cambria"/>
          <w:b w:val="0"/>
          <w:color w:val="1155cc"/>
          <w:sz w:val="24"/>
          <w:szCs w:val="24"/>
          <w:rtl w:val="0"/>
        </w:rPr>
        <w:t xml:space="preserve">-------------------------------------------------------------6</w:t>
      </w:r>
      <w:r w:rsidDel="00000000" w:rsidR="00000000" w:rsidRPr="00000000">
        <w:rPr>
          <w:rtl w:val="0"/>
        </w:rPr>
      </w:r>
    </w:p>
    <w:p w:rsidR="00000000" w:rsidDel="00000000" w:rsidP="00000000" w:rsidRDefault="00000000" w:rsidRPr="00000000" w14:paraId="00000029">
      <w:pPr>
        <w:pBdr>
          <w:top w:space="0" w:sz="0" w:val="nil"/>
          <w:left w:space="0" w:sz="0" w:val="nil"/>
          <w:bottom w:space="0" w:sz="0" w:val="nil"/>
          <w:right w:space="0" w:sz="0" w:val="nil"/>
          <w:between w:space="0" w:sz="0" w:val="nil"/>
        </w:pBdr>
        <w:shd w:fill="auto" w:val="clear"/>
        <w:spacing w:after="120" w:before="0" w:line="276" w:lineRule="auto"/>
        <w:ind w:left="360" w:firstLine="0"/>
        <w:rPr/>
      </w:pPr>
      <w:hyperlink w:anchor="_26in1rg">
        <w:r w:rsidDel="00000000" w:rsidR="00000000" w:rsidRPr="00000000">
          <w:rPr>
            <w:rFonts w:ascii="Cambria" w:cs="Cambria" w:eastAsia="Cambria" w:hAnsi="Cambria"/>
            <w:b w:val="0"/>
            <w:color w:val="1155cc"/>
            <w:sz w:val="24"/>
            <w:szCs w:val="24"/>
            <w:u w:val="single"/>
            <w:rtl w:val="0"/>
          </w:rPr>
          <w:t xml:space="preserve">Tier I Implementation</w:t>
        </w:r>
      </w:hyperlink>
      <w:hyperlink w:anchor="_26in1rg">
        <w:r w:rsidDel="00000000" w:rsidR="00000000" w:rsidRPr="00000000">
          <w:rPr>
            <w:rFonts w:ascii="Cambria" w:cs="Cambria" w:eastAsia="Cambria" w:hAnsi="Cambria"/>
            <w:b w:val="0"/>
            <w:color w:val="1155cc"/>
            <w:sz w:val="24"/>
            <w:szCs w:val="24"/>
            <w:rtl w:val="0"/>
          </w:rPr>
          <w:t xml:space="preserve">-</w:t>
        </w:r>
      </w:hyperlink>
      <w:r w:rsidDel="00000000" w:rsidR="00000000" w:rsidRPr="00000000">
        <w:rPr>
          <w:rFonts w:ascii="Cambria" w:cs="Cambria" w:eastAsia="Cambria" w:hAnsi="Cambria"/>
          <w:b w:val="0"/>
          <w:color w:val="1155cc"/>
          <w:sz w:val="24"/>
          <w:szCs w:val="24"/>
          <w:rtl w:val="0"/>
        </w:rPr>
        <w:t xml:space="preserve">--------------------------------------------------------------------------7-28</w:t>
      </w:r>
      <w:r w:rsidDel="00000000" w:rsidR="00000000" w:rsidRPr="00000000">
        <w:rPr>
          <w:rtl w:val="0"/>
        </w:rPr>
      </w:r>
    </w:p>
    <w:p w:rsidR="00000000" w:rsidDel="00000000" w:rsidP="00000000" w:rsidRDefault="00000000" w:rsidRPr="00000000" w14:paraId="0000002A">
      <w:pPr>
        <w:pBdr>
          <w:top w:space="0" w:sz="0" w:val="nil"/>
          <w:left w:space="0" w:sz="0" w:val="nil"/>
          <w:bottom w:space="0" w:sz="0" w:val="nil"/>
          <w:right w:space="0" w:sz="0" w:val="nil"/>
          <w:between w:space="0" w:sz="0" w:val="nil"/>
        </w:pBdr>
        <w:shd w:fill="auto" w:val="clear"/>
        <w:spacing w:after="120" w:before="0" w:line="276" w:lineRule="auto"/>
        <w:ind w:left="720" w:firstLine="0"/>
        <w:rPr/>
      </w:pPr>
      <w:hyperlink w:anchor="_35nkun2">
        <w:r w:rsidDel="00000000" w:rsidR="00000000" w:rsidRPr="00000000">
          <w:rPr>
            <w:rFonts w:ascii="Cambria" w:cs="Cambria" w:eastAsia="Cambria" w:hAnsi="Cambria"/>
            <w:b w:val="0"/>
            <w:color w:val="1155cc"/>
            <w:sz w:val="24"/>
            <w:szCs w:val="24"/>
            <w:u w:val="single"/>
            <w:rtl w:val="0"/>
          </w:rPr>
          <w:t xml:space="preserve">Behavioral Expectations</w:t>
        </w:r>
      </w:hyperlink>
      <w:hyperlink w:anchor="_35nkun2">
        <w:r w:rsidDel="00000000" w:rsidR="00000000" w:rsidRPr="00000000">
          <w:rPr>
            <w:rFonts w:ascii="Cambria" w:cs="Cambria" w:eastAsia="Cambria" w:hAnsi="Cambria"/>
            <w:b w:val="0"/>
            <w:color w:val="1155cc"/>
            <w:sz w:val="24"/>
            <w:szCs w:val="24"/>
            <w:rtl w:val="0"/>
          </w:rPr>
          <w:t xml:space="preserve">-</w:t>
        </w:r>
      </w:hyperlink>
      <w:r w:rsidDel="00000000" w:rsidR="00000000" w:rsidRPr="00000000">
        <w:rPr>
          <w:rFonts w:ascii="Cambria" w:cs="Cambria" w:eastAsia="Cambria" w:hAnsi="Cambria"/>
          <w:b w:val="0"/>
          <w:color w:val="1155cc"/>
          <w:sz w:val="24"/>
          <w:szCs w:val="24"/>
          <w:rtl w:val="0"/>
        </w:rPr>
        <w:t xml:space="preserve">--------------------------------------------------------------------7-9</w:t>
      </w:r>
      <w:r w:rsidDel="00000000" w:rsidR="00000000" w:rsidRPr="00000000">
        <w:rPr>
          <w:rtl w:val="0"/>
        </w:rPr>
      </w:r>
    </w:p>
    <w:p w:rsidR="00000000" w:rsidDel="00000000" w:rsidP="00000000" w:rsidRDefault="00000000" w:rsidRPr="00000000" w14:paraId="0000002B">
      <w:pPr>
        <w:pBdr>
          <w:top w:space="0" w:sz="0" w:val="nil"/>
          <w:left w:space="0" w:sz="0" w:val="nil"/>
          <w:bottom w:space="0" w:sz="0" w:val="nil"/>
          <w:right w:space="0" w:sz="0" w:val="nil"/>
          <w:between w:space="0" w:sz="0" w:val="nil"/>
        </w:pBdr>
        <w:shd w:fill="auto" w:val="clear"/>
        <w:spacing w:after="120" w:before="0" w:line="276" w:lineRule="auto"/>
        <w:ind w:left="720" w:firstLine="0"/>
        <w:rPr/>
      </w:pPr>
      <w:hyperlink w:anchor="_4i7ojhp">
        <w:r w:rsidDel="00000000" w:rsidR="00000000" w:rsidRPr="00000000">
          <w:rPr>
            <w:rFonts w:ascii="Cambria" w:cs="Cambria" w:eastAsia="Cambria" w:hAnsi="Cambria"/>
            <w:b w:val="0"/>
            <w:color w:val="1155cc"/>
            <w:sz w:val="24"/>
            <w:szCs w:val="24"/>
            <w:u w:val="single"/>
            <w:rtl w:val="0"/>
          </w:rPr>
          <w:t xml:space="preserve">Defining Minor, Stage 1 reports, 2 and 3 Behaviors</w:t>
        </w:r>
      </w:hyperlink>
      <w:hyperlink w:anchor="_4i7ojhp">
        <w:r w:rsidDel="00000000" w:rsidR="00000000" w:rsidRPr="00000000">
          <w:rPr>
            <w:rFonts w:ascii="Cambria" w:cs="Cambria" w:eastAsia="Cambria" w:hAnsi="Cambria"/>
            <w:b w:val="0"/>
            <w:color w:val="1155cc"/>
            <w:sz w:val="24"/>
            <w:szCs w:val="24"/>
            <w:rtl w:val="0"/>
          </w:rPr>
          <w:t xml:space="preserve">-</w:t>
        </w:r>
      </w:hyperlink>
      <w:r w:rsidDel="00000000" w:rsidR="00000000" w:rsidRPr="00000000">
        <w:rPr>
          <w:rFonts w:ascii="Cambria" w:cs="Cambria" w:eastAsia="Cambria" w:hAnsi="Cambria"/>
          <w:b w:val="0"/>
          <w:color w:val="1155cc"/>
          <w:sz w:val="24"/>
          <w:szCs w:val="24"/>
          <w:rtl w:val="0"/>
        </w:rPr>
        <w:t xml:space="preserve">--------------------------------10-13</w:t>
      </w:r>
      <w:r w:rsidDel="00000000" w:rsidR="00000000" w:rsidRPr="00000000">
        <w:rPr>
          <w:rtl w:val="0"/>
        </w:rPr>
      </w:r>
    </w:p>
    <w:p w:rsidR="00000000" w:rsidDel="00000000" w:rsidP="00000000" w:rsidRDefault="00000000" w:rsidRPr="00000000" w14:paraId="0000002C">
      <w:pPr>
        <w:pBdr>
          <w:top w:space="0" w:sz="0" w:val="nil"/>
          <w:left w:space="0" w:sz="0" w:val="nil"/>
          <w:bottom w:space="0" w:sz="0" w:val="nil"/>
          <w:right w:space="0" w:sz="0" w:val="nil"/>
          <w:between w:space="0" w:sz="0" w:val="nil"/>
        </w:pBdr>
        <w:shd w:fill="auto" w:val="clear"/>
        <w:spacing w:after="120" w:before="0" w:line="276" w:lineRule="auto"/>
        <w:ind w:left="720" w:firstLine="0"/>
        <w:rPr/>
      </w:pPr>
      <w:r w:rsidDel="00000000" w:rsidR="00000000" w:rsidRPr="00000000">
        <w:rPr>
          <w:rFonts w:ascii="Cambria" w:cs="Cambria" w:eastAsia="Cambria" w:hAnsi="Cambria"/>
          <w:b w:val="0"/>
          <w:color w:val="1155cc"/>
          <w:sz w:val="24"/>
          <w:szCs w:val="24"/>
          <w:u w:val="single"/>
          <w:rtl w:val="0"/>
        </w:rPr>
        <w:t xml:space="preserve">Discipline Policies</w:t>
      </w:r>
      <w:r w:rsidDel="00000000" w:rsidR="00000000" w:rsidRPr="00000000">
        <w:rPr>
          <w:rFonts w:ascii="Cambria" w:cs="Cambria" w:eastAsia="Cambria" w:hAnsi="Cambria"/>
          <w:b w:val="0"/>
          <w:color w:val="1155cc"/>
          <w:sz w:val="24"/>
          <w:szCs w:val="24"/>
          <w:rtl w:val="0"/>
        </w:rPr>
        <w:t xml:space="preserve">--------------------------------------------------------------------------14-21</w:t>
      </w:r>
      <w:r w:rsidDel="00000000" w:rsidR="00000000" w:rsidRPr="00000000">
        <w:rPr>
          <w:rtl w:val="0"/>
        </w:rPr>
      </w:r>
    </w:p>
    <w:p w:rsidR="00000000" w:rsidDel="00000000" w:rsidP="00000000" w:rsidRDefault="00000000" w:rsidRPr="00000000" w14:paraId="0000002D">
      <w:pPr>
        <w:pBdr>
          <w:top w:space="0" w:sz="0" w:val="nil"/>
          <w:left w:space="0" w:sz="0" w:val="nil"/>
          <w:bottom w:space="0" w:sz="0" w:val="nil"/>
          <w:right w:space="0" w:sz="0" w:val="nil"/>
          <w:between w:space="0" w:sz="0" w:val="nil"/>
        </w:pBdr>
        <w:shd w:fill="auto" w:val="clear"/>
        <w:spacing w:after="120" w:before="0" w:line="276" w:lineRule="auto"/>
        <w:ind w:left="720" w:firstLine="0"/>
        <w:rPr/>
      </w:pPr>
      <w:hyperlink w:anchor="_2bn6wsx">
        <w:r w:rsidDel="00000000" w:rsidR="00000000" w:rsidRPr="00000000">
          <w:rPr>
            <w:rFonts w:ascii="Cambria" w:cs="Cambria" w:eastAsia="Cambria" w:hAnsi="Cambria"/>
            <w:b w:val="0"/>
            <w:color w:val="1155cc"/>
            <w:sz w:val="24"/>
            <w:szCs w:val="24"/>
            <w:u w:val="single"/>
            <w:rtl w:val="0"/>
          </w:rPr>
          <w:t xml:space="preserve">Professional Development</w:t>
        </w:r>
      </w:hyperlink>
      <w:hyperlink w:anchor="_2bn6wsx">
        <w:r w:rsidDel="00000000" w:rsidR="00000000" w:rsidRPr="00000000">
          <w:rPr>
            <w:rFonts w:ascii="Cambria" w:cs="Cambria" w:eastAsia="Cambria" w:hAnsi="Cambria"/>
            <w:b w:val="0"/>
            <w:color w:val="1155cc"/>
            <w:sz w:val="24"/>
            <w:szCs w:val="24"/>
            <w:rtl w:val="0"/>
          </w:rPr>
          <w:t xml:space="preserve">-</w:t>
        </w:r>
      </w:hyperlink>
      <w:r w:rsidDel="00000000" w:rsidR="00000000" w:rsidRPr="00000000">
        <w:rPr>
          <w:rFonts w:ascii="Cambria" w:cs="Cambria" w:eastAsia="Cambria" w:hAnsi="Cambria"/>
          <w:b w:val="0"/>
          <w:color w:val="1155cc"/>
          <w:sz w:val="24"/>
          <w:szCs w:val="24"/>
          <w:rtl w:val="0"/>
        </w:rPr>
        <w:t xml:space="preserve">-------------------------------------------------------------------22</w:t>
      </w:r>
      <w:r w:rsidDel="00000000" w:rsidR="00000000" w:rsidRPr="00000000">
        <w:rPr>
          <w:rtl w:val="0"/>
        </w:rPr>
      </w:r>
    </w:p>
    <w:p w:rsidR="00000000" w:rsidDel="00000000" w:rsidP="00000000" w:rsidRDefault="00000000" w:rsidRPr="00000000" w14:paraId="0000002E">
      <w:pPr>
        <w:pBdr>
          <w:top w:space="0" w:sz="0" w:val="nil"/>
          <w:left w:space="0" w:sz="0" w:val="nil"/>
          <w:bottom w:space="0" w:sz="0" w:val="nil"/>
          <w:right w:space="0" w:sz="0" w:val="nil"/>
          <w:between w:space="0" w:sz="0" w:val="nil"/>
        </w:pBdr>
        <w:shd w:fill="auto" w:val="clear"/>
        <w:spacing w:after="120" w:before="0" w:line="276" w:lineRule="auto"/>
        <w:ind w:left="720" w:firstLine="0"/>
        <w:rPr/>
      </w:pPr>
      <w:r w:rsidDel="00000000" w:rsidR="00000000" w:rsidRPr="00000000">
        <w:rPr>
          <w:rFonts w:ascii="Cambria" w:cs="Cambria" w:eastAsia="Cambria" w:hAnsi="Cambria"/>
          <w:b w:val="0"/>
          <w:color w:val="1155cc"/>
          <w:sz w:val="24"/>
          <w:szCs w:val="24"/>
          <w:u w:val="single"/>
          <w:rtl w:val="0"/>
        </w:rPr>
        <w:t xml:space="preserve">Classroom Procedures &amp; Guest Teacher Protocols</w:t>
      </w:r>
      <w:r w:rsidDel="00000000" w:rsidR="00000000" w:rsidRPr="00000000">
        <w:rPr>
          <w:rFonts w:ascii="Cambria" w:cs="Cambria" w:eastAsia="Cambria" w:hAnsi="Cambria"/>
          <w:b w:val="0"/>
          <w:color w:val="1155cc"/>
          <w:sz w:val="24"/>
          <w:szCs w:val="24"/>
          <w:rtl w:val="0"/>
        </w:rPr>
        <w:t xml:space="preserve">----------------------------------23-24</w:t>
      </w:r>
      <w:r w:rsidDel="00000000" w:rsidR="00000000" w:rsidRPr="00000000">
        <w:rPr>
          <w:rtl w:val="0"/>
        </w:rPr>
      </w:r>
    </w:p>
    <w:p w:rsidR="00000000" w:rsidDel="00000000" w:rsidP="00000000" w:rsidRDefault="00000000" w:rsidRPr="00000000" w14:paraId="0000002F">
      <w:pPr>
        <w:pBdr>
          <w:top w:space="0" w:sz="0" w:val="nil"/>
          <w:left w:space="0" w:sz="0" w:val="nil"/>
          <w:bottom w:space="0" w:sz="0" w:val="nil"/>
          <w:right w:space="0" w:sz="0" w:val="nil"/>
          <w:between w:space="0" w:sz="0" w:val="nil"/>
        </w:pBdr>
        <w:shd w:fill="auto" w:val="clear"/>
        <w:spacing w:after="120" w:before="0" w:line="276" w:lineRule="auto"/>
        <w:ind w:left="720" w:firstLine="0"/>
        <w:rPr/>
      </w:pPr>
      <w:hyperlink w:anchor="_49x2ik5">
        <w:r w:rsidDel="00000000" w:rsidR="00000000" w:rsidRPr="00000000">
          <w:rPr>
            <w:rFonts w:ascii="Cambria" w:cs="Cambria" w:eastAsia="Cambria" w:hAnsi="Cambria"/>
            <w:b w:val="0"/>
            <w:color w:val="1155cc"/>
            <w:sz w:val="24"/>
            <w:szCs w:val="24"/>
            <w:u w:val="single"/>
            <w:rtl w:val="0"/>
          </w:rPr>
          <w:t xml:space="preserve">Acknowledgement Systems</w:t>
        </w:r>
      </w:hyperlink>
      <w:hyperlink w:anchor="_49x2ik5">
        <w:r w:rsidDel="00000000" w:rsidR="00000000" w:rsidRPr="00000000">
          <w:rPr>
            <w:rFonts w:ascii="Cambria" w:cs="Cambria" w:eastAsia="Cambria" w:hAnsi="Cambria"/>
            <w:b w:val="0"/>
            <w:color w:val="1155cc"/>
            <w:sz w:val="24"/>
            <w:szCs w:val="24"/>
            <w:rtl w:val="0"/>
          </w:rPr>
          <w:t xml:space="preserve">-</w:t>
        </w:r>
      </w:hyperlink>
      <w:r w:rsidDel="00000000" w:rsidR="00000000" w:rsidRPr="00000000">
        <w:rPr>
          <w:rFonts w:ascii="Cambria" w:cs="Cambria" w:eastAsia="Cambria" w:hAnsi="Cambria"/>
          <w:b w:val="0"/>
          <w:color w:val="1155cc"/>
          <w:sz w:val="24"/>
          <w:szCs w:val="24"/>
          <w:rtl w:val="0"/>
        </w:rPr>
        <w:t xml:space="preserve">-------------------------------------------------------------24-25</w:t>
      </w:r>
      <w:r w:rsidDel="00000000" w:rsidR="00000000" w:rsidRPr="00000000">
        <w:rPr>
          <w:rtl w:val="0"/>
        </w:rPr>
      </w:r>
    </w:p>
    <w:p w:rsidR="00000000" w:rsidDel="00000000" w:rsidP="00000000" w:rsidRDefault="00000000" w:rsidRPr="00000000" w14:paraId="00000030">
      <w:pPr>
        <w:pBdr>
          <w:top w:space="0" w:sz="0" w:val="nil"/>
          <w:left w:space="0" w:sz="0" w:val="nil"/>
          <w:bottom w:space="0" w:sz="0" w:val="nil"/>
          <w:right w:space="0" w:sz="0" w:val="nil"/>
          <w:between w:space="0" w:sz="0" w:val="nil"/>
        </w:pBdr>
        <w:shd w:fill="auto" w:val="clear"/>
        <w:spacing w:after="120" w:before="0" w:line="276" w:lineRule="auto"/>
        <w:ind w:left="720" w:firstLine="0"/>
        <w:rPr/>
      </w:pPr>
      <w:hyperlink w:anchor="_147n2zr">
        <w:r w:rsidDel="00000000" w:rsidR="00000000" w:rsidRPr="00000000">
          <w:rPr>
            <w:rFonts w:ascii="Cambria" w:cs="Cambria" w:eastAsia="Cambria" w:hAnsi="Cambria"/>
            <w:b w:val="0"/>
            <w:color w:val="1155cc"/>
            <w:sz w:val="24"/>
            <w:szCs w:val="24"/>
            <w:u w:val="single"/>
            <w:rtl w:val="0"/>
          </w:rPr>
          <w:t xml:space="preserve">Faculty Involvement</w:t>
        </w:r>
      </w:hyperlink>
      <w:hyperlink w:anchor="_147n2zr">
        <w:r w:rsidDel="00000000" w:rsidR="00000000" w:rsidRPr="00000000">
          <w:rPr>
            <w:rFonts w:ascii="Cambria" w:cs="Cambria" w:eastAsia="Cambria" w:hAnsi="Cambria"/>
            <w:b w:val="0"/>
            <w:color w:val="1155cc"/>
            <w:sz w:val="24"/>
            <w:szCs w:val="24"/>
            <w:rtl w:val="0"/>
          </w:rPr>
          <w:t xml:space="preserve">-</w:t>
        </w:r>
      </w:hyperlink>
      <w:r w:rsidDel="00000000" w:rsidR="00000000" w:rsidRPr="00000000">
        <w:rPr>
          <w:rFonts w:ascii="Cambria" w:cs="Cambria" w:eastAsia="Cambria" w:hAnsi="Cambria"/>
          <w:b w:val="0"/>
          <w:color w:val="1155cc"/>
          <w:sz w:val="24"/>
          <w:szCs w:val="24"/>
          <w:rtl w:val="0"/>
        </w:rPr>
        <w:t xml:space="preserve">--------------------------------------------------------------------------25</w:t>
      </w:r>
      <w:r w:rsidDel="00000000" w:rsidR="00000000" w:rsidRPr="00000000">
        <w:rPr>
          <w:rtl w:val="0"/>
        </w:rPr>
      </w:r>
    </w:p>
    <w:p w:rsidR="00000000" w:rsidDel="00000000" w:rsidP="00000000" w:rsidRDefault="00000000" w:rsidRPr="00000000" w14:paraId="00000031">
      <w:pPr>
        <w:pBdr>
          <w:top w:space="0" w:sz="0" w:val="nil"/>
          <w:left w:space="0" w:sz="0" w:val="nil"/>
          <w:bottom w:space="0" w:sz="0" w:val="nil"/>
          <w:right w:space="0" w:sz="0" w:val="nil"/>
          <w:between w:space="0" w:sz="0" w:val="nil"/>
        </w:pBdr>
        <w:shd w:fill="auto" w:val="clear"/>
        <w:spacing w:after="120" w:before="0" w:line="276" w:lineRule="auto"/>
        <w:ind w:left="720" w:firstLine="0"/>
        <w:rPr/>
      </w:pPr>
      <w:hyperlink w:anchor="_23ckvvd">
        <w:r w:rsidDel="00000000" w:rsidR="00000000" w:rsidRPr="00000000">
          <w:rPr>
            <w:rFonts w:ascii="Cambria" w:cs="Cambria" w:eastAsia="Cambria" w:hAnsi="Cambria"/>
            <w:b w:val="0"/>
            <w:color w:val="1155cc"/>
            <w:sz w:val="24"/>
            <w:szCs w:val="24"/>
            <w:u w:val="single"/>
            <w:rtl w:val="0"/>
          </w:rPr>
          <w:t xml:space="preserve">Plan for Family and Community Involvement</w:t>
        </w:r>
      </w:hyperlink>
      <w:hyperlink w:anchor="_23ckvvd">
        <w:r w:rsidDel="00000000" w:rsidR="00000000" w:rsidRPr="00000000">
          <w:rPr>
            <w:rFonts w:ascii="Cambria" w:cs="Cambria" w:eastAsia="Cambria" w:hAnsi="Cambria"/>
            <w:b w:val="0"/>
            <w:color w:val="1155cc"/>
            <w:sz w:val="24"/>
            <w:szCs w:val="24"/>
            <w:rtl w:val="0"/>
          </w:rPr>
          <w:t xml:space="preserve">-</w:t>
        </w:r>
      </w:hyperlink>
      <w:r w:rsidDel="00000000" w:rsidR="00000000" w:rsidRPr="00000000">
        <w:rPr>
          <w:rFonts w:ascii="Cambria" w:cs="Cambria" w:eastAsia="Cambria" w:hAnsi="Cambria"/>
          <w:b w:val="0"/>
          <w:color w:val="1155cc"/>
          <w:sz w:val="24"/>
          <w:szCs w:val="24"/>
          <w:rtl w:val="0"/>
        </w:rPr>
        <w:t xml:space="preserve">---------------------------------------25-26</w:t>
      </w:r>
      <w:r w:rsidDel="00000000" w:rsidR="00000000" w:rsidRPr="00000000">
        <w:rPr>
          <w:rtl w:val="0"/>
        </w:rPr>
      </w:r>
    </w:p>
    <w:p w:rsidR="00000000" w:rsidDel="00000000" w:rsidP="00000000" w:rsidRDefault="00000000" w:rsidRPr="00000000" w14:paraId="00000032">
      <w:pPr>
        <w:pBdr>
          <w:top w:space="0" w:sz="0" w:val="nil"/>
          <w:left w:space="0" w:sz="0" w:val="nil"/>
          <w:bottom w:space="0" w:sz="0" w:val="nil"/>
          <w:right w:space="0" w:sz="0" w:val="nil"/>
          <w:between w:space="0" w:sz="0" w:val="nil"/>
        </w:pBdr>
        <w:shd w:fill="auto" w:val="clear"/>
        <w:spacing w:after="120" w:before="0" w:line="276" w:lineRule="auto"/>
        <w:ind w:left="720" w:firstLine="0"/>
        <w:rPr/>
      </w:pPr>
      <w:r w:rsidDel="00000000" w:rsidR="00000000" w:rsidRPr="00000000">
        <w:rPr>
          <w:rFonts w:ascii="Cambria" w:cs="Cambria" w:eastAsia="Cambria" w:hAnsi="Cambria"/>
          <w:b w:val="0"/>
          <w:color w:val="1155cc"/>
          <w:sz w:val="24"/>
          <w:szCs w:val="24"/>
          <w:u w:val="single"/>
          <w:rtl w:val="0"/>
        </w:rPr>
        <w:t xml:space="preserve">Plan for Student Involvement</w:t>
      </w:r>
      <w:r w:rsidDel="00000000" w:rsidR="00000000" w:rsidRPr="00000000">
        <w:rPr>
          <w:rFonts w:ascii="Cambria" w:cs="Cambria" w:eastAsia="Cambria" w:hAnsi="Cambria"/>
          <w:b w:val="0"/>
          <w:color w:val="1155cc"/>
          <w:sz w:val="24"/>
          <w:szCs w:val="24"/>
          <w:rtl w:val="0"/>
        </w:rPr>
        <w:t xml:space="preserve">----------------------------------------------------------------26</w:t>
      </w:r>
      <w:r w:rsidDel="00000000" w:rsidR="00000000" w:rsidRPr="00000000">
        <w:rPr>
          <w:rtl w:val="0"/>
        </w:rPr>
      </w:r>
    </w:p>
    <w:p w:rsidR="00000000" w:rsidDel="00000000" w:rsidP="00000000" w:rsidRDefault="00000000" w:rsidRPr="00000000" w14:paraId="00000033">
      <w:pPr>
        <w:pBdr>
          <w:top w:space="0" w:sz="0" w:val="nil"/>
          <w:left w:space="0" w:sz="0" w:val="nil"/>
          <w:bottom w:space="0" w:sz="0" w:val="nil"/>
          <w:right w:space="0" w:sz="0" w:val="nil"/>
          <w:between w:space="0" w:sz="0" w:val="nil"/>
        </w:pBdr>
        <w:shd w:fill="auto" w:val="clear"/>
        <w:spacing w:after="120" w:before="0" w:line="276" w:lineRule="auto"/>
        <w:ind w:left="720" w:firstLine="0"/>
        <w:rPr/>
      </w:pPr>
      <w:r w:rsidDel="00000000" w:rsidR="00000000" w:rsidRPr="00000000">
        <w:rPr>
          <w:rFonts w:ascii="Cambria" w:cs="Cambria" w:eastAsia="Cambria" w:hAnsi="Cambria"/>
          <w:b w:val="0"/>
          <w:color w:val="1155cc"/>
          <w:sz w:val="24"/>
          <w:szCs w:val="24"/>
          <w:u w:val="single"/>
          <w:rtl w:val="0"/>
        </w:rPr>
        <w:t xml:space="preserve">Plan for Welcoming New Students and Families</w:t>
      </w:r>
      <w:r w:rsidDel="00000000" w:rsidR="00000000" w:rsidRPr="00000000">
        <w:rPr>
          <w:rFonts w:ascii="Cambria" w:cs="Cambria" w:eastAsia="Cambria" w:hAnsi="Cambria"/>
          <w:b w:val="0"/>
          <w:color w:val="1155cc"/>
          <w:sz w:val="24"/>
          <w:szCs w:val="24"/>
          <w:rtl w:val="0"/>
        </w:rPr>
        <w:t xml:space="preserve">-------------------------------------26-28</w:t>
      </w:r>
      <w:r w:rsidDel="00000000" w:rsidR="00000000" w:rsidRPr="00000000">
        <w:rPr>
          <w:rtl w:val="0"/>
        </w:rPr>
      </w:r>
    </w:p>
    <w:p w:rsidR="00000000" w:rsidDel="00000000" w:rsidP="00000000" w:rsidRDefault="00000000" w:rsidRPr="00000000" w14:paraId="00000034">
      <w:pPr>
        <w:pBdr>
          <w:top w:space="0" w:sz="0" w:val="nil"/>
          <w:left w:space="0" w:sz="0" w:val="nil"/>
          <w:bottom w:space="0" w:sz="0" w:val="nil"/>
          <w:right w:space="0" w:sz="0" w:val="nil"/>
          <w:between w:space="0" w:sz="0" w:val="nil"/>
        </w:pBdr>
        <w:shd w:fill="auto" w:val="clear"/>
        <w:spacing w:after="120" w:before="0" w:line="276" w:lineRule="auto"/>
        <w:ind w:left="360" w:firstLine="0"/>
        <w:rPr/>
      </w:pPr>
      <w:r w:rsidDel="00000000" w:rsidR="00000000" w:rsidRPr="00000000">
        <w:rPr>
          <w:rFonts w:ascii="Cambria" w:cs="Cambria" w:eastAsia="Cambria" w:hAnsi="Cambria"/>
          <w:b w:val="0"/>
          <w:color w:val="1155cc"/>
          <w:sz w:val="24"/>
          <w:szCs w:val="24"/>
          <w:u w:val="single"/>
          <w:rtl w:val="0"/>
        </w:rPr>
        <w:t xml:space="preserve">Tier I Evaluation</w:t>
      </w:r>
      <w:r w:rsidDel="00000000" w:rsidR="00000000" w:rsidRPr="00000000">
        <w:rPr>
          <w:rFonts w:ascii="Cambria" w:cs="Cambria" w:eastAsia="Cambria" w:hAnsi="Cambria"/>
          <w:b w:val="0"/>
          <w:color w:val="1155cc"/>
          <w:sz w:val="24"/>
          <w:szCs w:val="24"/>
          <w:rtl w:val="0"/>
        </w:rPr>
        <w:t xml:space="preserve">-------------------------------------------------------------------------------------29</w:t>
      </w:r>
      <w:r w:rsidDel="00000000" w:rsidR="00000000" w:rsidRPr="00000000">
        <w:rPr>
          <w:rtl w:val="0"/>
        </w:rPr>
      </w:r>
    </w:p>
    <w:p w:rsidR="00000000" w:rsidDel="00000000" w:rsidP="00000000" w:rsidRDefault="00000000" w:rsidRPr="00000000" w14:paraId="00000035">
      <w:pPr>
        <w:pBdr>
          <w:top w:space="0" w:sz="0" w:val="nil"/>
          <w:left w:space="0" w:sz="0" w:val="nil"/>
          <w:bottom w:space="0" w:sz="0" w:val="nil"/>
          <w:right w:space="0" w:sz="0" w:val="nil"/>
          <w:between w:space="0" w:sz="0" w:val="nil"/>
        </w:pBdr>
        <w:shd w:fill="auto" w:val="clear"/>
        <w:spacing w:after="120" w:before="0" w:line="276" w:lineRule="auto"/>
        <w:ind w:left="720" w:firstLine="0"/>
        <w:rPr/>
      </w:pPr>
      <w:r w:rsidDel="00000000" w:rsidR="00000000" w:rsidRPr="00000000">
        <w:rPr>
          <w:rFonts w:ascii="Cambria" w:cs="Cambria" w:eastAsia="Cambria" w:hAnsi="Cambria"/>
          <w:b w:val="0"/>
          <w:color w:val="1155cc"/>
          <w:sz w:val="24"/>
          <w:szCs w:val="24"/>
          <w:u w:val="single"/>
          <w:rtl w:val="0"/>
        </w:rPr>
        <w:t xml:space="preserve">Fidelity and Evaluation of Climate Practices</w:t>
      </w:r>
      <w:r w:rsidDel="00000000" w:rsidR="00000000" w:rsidRPr="00000000">
        <w:rPr>
          <w:rFonts w:ascii="Cambria" w:cs="Cambria" w:eastAsia="Cambria" w:hAnsi="Cambria"/>
          <w:b w:val="0"/>
          <w:color w:val="1155cc"/>
          <w:sz w:val="24"/>
          <w:szCs w:val="24"/>
          <w:rtl w:val="0"/>
        </w:rPr>
        <w:t xml:space="preserve">----------------------------------------------29</w:t>
      </w:r>
      <w:r w:rsidDel="00000000" w:rsidR="00000000" w:rsidRPr="00000000">
        <w:rPr>
          <w:rtl w:val="0"/>
        </w:rPr>
      </w:r>
    </w:p>
    <w:p w:rsidR="00000000" w:rsidDel="00000000" w:rsidP="00000000" w:rsidRDefault="00000000" w:rsidRPr="00000000" w14:paraId="00000036">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037">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br w:type="page"/>
      </w:r>
      <w:r w:rsidDel="00000000" w:rsidR="00000000" w:rsidRPr="00000000">
        <w:rPr>
          <w:rtl w:val="0"/>
        </w:rPr>
      </w:r>
    </w:p>
    <w:p w:rsidR="00000000" w:rsidDel="00000000" w:rsidP="00000000" w:rsidRDefault="00000000" w:rsidRPr="00000000" w14:paraId="00000038">
      <w:pPr>
        <w:widowControl w:val="0"/>
        <w:pBdr>
          <w:top w:space="0" w:sz="0" w:val="nil"/>
          <w:left w:space="0" w:sz="0" w:val="nil"/>
          <w:bottom w:space="0" w:sz="0" w:val="nil"/>
          <w:right w:space="0" w:sz="0" w:val="nil"/>
          <w:between w:space="0" w:sz="0" w:val="nil"/>
        </w:pBdr>
        <w:shd w:fill="auto" w:val="clear"/>
        <w:spacing w:after="0" w:before="0" w:line="276" w:lineRule="auto"/>
        <w:rPr/>
      </w:pPr>
      <w:r w:rsidDel="00000000" w:rsidR="00000000" w:rsidRPr="00000000">
        <w:rPr>
          <w:rtl w:val="0"/>
        </w:rPr>
      </w:r>
    </w:p>
    <w:p w:rsidR="00000000" w:rsidDel="00000000" w:rsidP="00000000" w:rsidRDefault="00000000" w:rsidRPr="00000000" w14:paraId="00000039">
      <w:pPr>
        <w:pStyle w:val="Heading1"/>
        <w:pBdr>
          <w:top w:space="0" w:sz="0" w:val="nil"/>
          <w:left w:space="0" w:sz="0" w:val="nil"/>
          <w:bottom w:space="0" w:sz="0" w:val="nil"/>
          <w:right w:space="0" w:sz="0" w:val="nil"/>
          <w:between w:space="0" w:sz="0" w:val="nil"/>
        </w:pBdr>
        <w:shd w:fill="auto" w:val="clear"/>
        <w:rPr/>
      </w:pPr>
      <w:bookmarkStart w:colFirst="0" w:colLast="0" w:name="_30j0zll" w:id="2"/>
      <w:bookmarkEnd w:id="2"/>
      <w:r w:rsidDel="00000000" w:rsidR="00000000" w:rsidRPr="00000000">
        <w:rPr>
          <w:rtl w:val="0"/>
        </w:rPr>
        <w:t xml:space="preserve">What Is School Climate?</w:t>
      </w:r>
    </w:p>
    <w:p w:rsidR="00000000" w:rsidDel="00000000" w:rsidP="00000000" w:rsidRDefault="00000000" w:rsidRPr="00000000" w14:paraId="0000003A">
      <w:pPr>
        <w:pStyle w:val="Heading2"/>
        <w:pBdr>
          <w:top w:space="0" w:sz="0" w:val="nil"/>
          <w:left w:space="0" w:sz="0" w:val="nil"/>
          <w:bottom w:space="0" w:sz="0" w:val="nil"/>
          <w:right w:space="0" w:sz="0" w:val="nil"/>
          <w:between w:space="0" w:sz="0" w:val="nil"/>
        </w:pBdr>
        <w:shd w:fill="auto" w:val="clear"/>
        <w:rPr/>
      </w:pPr>
      <w:bookmarkStart w:colFirst="0" w:colLast="0" w:name="_1fob9te" w:id="3"/>
      <w:bookmarkEnd w:id="3"/>
      <w:r w:rsidDel="00000000" w:rsidR="00000000" w:rsidRPr="00000000">
        <w:rPr>
          <w:rtl w:val="0"/>
        </w:rPr>
        <w:t xml:space="preserve">School Climate Overview</w:t>
      </w:r>
    </w:p>
    <w:p w:rsidR="00000000" w:rsidDel="00000000" w:rsidP="00000000" w:rsidRDefault="00000000" w:rsidRPr="00000000" w14:paraId="0000003B">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School Climate encompasses CR-PBIS (Culturally-Responsive Positive Behavioral Interventions &amp; Supports), Restorative Practices with the lens of racial Equity and practices of CARE (Collaborative Action Research for Equity) explicitly called out and woven in.</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1727200</wp:posOffset>
                </wp:positionH>
                <wp:positionV relativeFrom="paragraph">
                  <wp:posOffset>546100</wp:posOffset>
                </wp:positionV>
                <wp:extent cx="2463800" cy="419100"/>
                <wp:effectExtent b="0" l="0" r="0" t="0"/>
                <wp:wrapSquare wrapText="bothSides" distB="0" distT="0" distL="114300" distR="114300"/>
                <wp:docPr id="2" name=""/>
                <a:graphic>
                  <a:graphicData uri="http://schemas.microsoft.com/office/word/2010/wordprocessingShape">
                    <wps:wsp>
                      <wps:cNvSpPr/>
                      <wps:cNvPr id="10" name="Shape 10"/>
                      <wps:spPr>
                        <a:xfrm>
                          <a:off x="4117276" y="3573626"/>
                          <a:ext cx="2457449" cy="412749"/>
                        </a:xfrm>
                        <a:prstGeom prst="rect">
                          <a:avLst/>
                        </a:prstGeom>
                        <a:noFill/>
                        <a:ln>
                          <a:noFill/>
                        </a:ln>
                      </wps:spPr>
                      <wps:txbx>
                        <w:txbxContent>
                          <w:p w:rsidR="00000000" w:rsidDel="00000000" w:rsidP="00000000" w:rsidRDefault="00000000" w:rsidRPr="00000000">
                            <w:pPr>
                              <w:spacing w:after="12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40"/>
                                <w:vertAlign w:val="baseline"/>
                              </w:rPr>
                              <w:t xml:space="preserve">School Climate </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1727200</wp:posOffset>
                </wp:positionH>
                <wp:positionV relativeFrom="paragraph">
                  <wp:posOffset>546100</wp:posOffset>
                </wp:positionV>
                <wp:extent cx="2463800" cy="419100"/>
                <wp:effectExtent b="0" l="0" r="0" t="0"/>
                <wp:wrapSquare wrapText="bothSides" distB="0" distT="0" distL="114300" distR="114300"/>
                <wp:docPr id="2" name="image4.png"/>
                <a:graphic>
                  <a:graphicData uri="http://schemas.openxmlformats.org/drawingml/2006/picture">
                    <pic:pic>
                      <pic:nvPicPr>
                        <pic:cNvPr id="0" name="image4.png"/>
                        <pic:cNvPicPr preferRelativeResize="0"/>
                      </pic:nvPicPr>
                      <pic:blipFill>
                        <a:blip r:embed="rId7"/>
                        <a:srcRect/>
                        <a:stretch>
                          <a:fillRect/>
                        </a:stretch>
                      </pic:blipFill>
                      <pic:spPr>
                        <a:xfrm>
                          <a:off x="0" y="0"/>
                          <a:ext cx="2463800" cy="419100"/>
                        </a:xfrm>
                        <a:prstGeom prst="rect"/>
                        <a:ln/>
                      </pic:spPr>
                    </pic:pic>
                  </a:graphicData>
                </a:graphic>
              </wp:anchor>
            </w:drawing>
          </mc:Fallback>
        </mc:AlternateContent>
      </w:r>
    </w:p>
    <w:p w:rsidR="00000000" w:rsidDel="00000000" w:rsidP="00000000" w:rsidRDefault="00000000" w:rsidRPr="00000000" w14:paraId="0000003C">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03D">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609600</wp:posOffset>
                </wp:positionH>
                <wp:positionV relativeFrom="paragraph">
                  <wp:posOffset>139700</wp:posOffset>
                </wp:positionV>
                <wp:extent cx="4711700" cy="1841500"/>
                <wp:effectExtent b="0" l="0" r="0" t="0"/>
                <wp:wrapSquare wrapText="bothSides" distB="0" distT="0" distL="114300" distR="114300"/>
                <wp:docPr id="1" name=""/>
                <a:graphic>
                  <a:graphicData uri="http://schemas.microsoft.com/office/word/2010/wordprocessingGroup">
                    <wpg:wgp>
                      <wpg:cNvGrpSpPr/>
                      <wpg:grpSpPr>
                        <a:xfrm>
                          <a:off x="2986181" y="2856766"/>
                          <a:ext cx="4711700" cy="1841500"/>
                          <a:chOff x="2986181" y="2856766"/>
                          <a:chExt cx="4719638" cy="1846469"/>
                        </a:xfrm>
                      </wpg:grpSpPr>
                      <wpg:grpSp>
                        <wpg:cNvGrpSpPr/>
                        <wpg:grpSpPr>
                          <a:xfrm>
                            <a:off x="2986181" y="2856766"/>
                            <a:ext cx="4719638" cy="1846469"/>
                            <a:chOff x="2520197" y="2673575"/>
                            <a:chExt cx="5651606" cy="2212847"/>
                          </a:xfrm>
                        </wpg:grpSpPr>
                        <wps:wsp>
                          <wps:cNvSpPr/>
                          <wps:cNvPr id="3" name="Shape 3"/>
                          <wps:spPr>
                            <a:xfrm>
                              <a:off x="2520197" y="2673575"/>
                              <a:ext cx="5651600" cy="22128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520197" y="2673575"/>
                              <a:ext cx="5651606" cy="2212847"/>
                              <a:chOff x="0" y="0"/>
                              <a:chExt cx="5651606" cy="2212847"/>
                            </a:xfrm>
                          </wpg:grpSpPr>
                          <wps:wsp>
                            <wps:cNvSpPr/>
                            <wps:cNvPr id="5" name="Shape 5"/>
                            <wps:spPr>
                              <a:xfrm>
                                <a:off x="0" y="0"/>
                                <a:ext cx="5651600" cy="22128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6" name="Shape 6"/>
                            <wps:spPr>
                              <a:xfrm>
                                <a:off x="362585" y="0"/>
                                <a:ext cx="5289021" cy="1056495"/>
                              </a:xfrm>
                              <a:prstGeom prst="arc">
                                <a:avLst>
                                  <a:gd fmla="val 10793817" name="adj1"/>
                                  <a:gd fmla="val 21593233" name="adj2"/>
                                </a:avLst>
                              </a:prstGeom>
                              <a:noFill/>
                              <a:ln cap="flat" cmpd="sng" w="25400">
                                <a:solidFill>
                                  <a:schemeClr val="accent1"/>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a:off x="0" y="543560"/>
                                <a:ext cx="1626472" cy="1644063"/>
                              </a:xfrm>
                              <a:prstGeom prst="triangle">
                                <a:avLst>
                                  <a:gd fmla="val 50000" name="adj"/>
                                </a:avLst>
                              </a:prstGeom>
                              <a:gradFill>
                                <a:gsLst>
                                  <a:gs pos="0">
                                    <a:schemeClr val="accent3"/>
                                  </a:gs>
                                  <a:gs pos="32000">
                                    <a:schemeClr val="accent3"/>
                                  </a:gs>
                                  <a:gs pos="82000">
                                    <a:srgbClr val="FFFF00"/>
                                  </a:gs>
                                  <a:gs pos="100000">
                                    <a:schemeClr val="accent2"/>
                                  </a:gs>
                                </a:gsLst>
                                <a:lin ang="16200000" scaled="0"/>
                              </a:gradFill>
                              <a:ln cap="flat" cmpd="sng" w="9525">
                                <a:solidFill>
                                  <a:srgbClr val="4A7DBB"/>
                                </a:solidFill>
                                <a:prstDash val="solid"/>
                                <a:round/>
                                <a:headEnd len="sm" w="sm" type="none"/>
                                <a:tailEnd len="sm" w="sm" type="none"/>
                              </a:ln>
                            </wps:spPr>
                            <wps:txbx>
                              <w:txbxContent>
                                <w:p w:rsidR="00000000" w:rsidDel="00000000" w:rsidP="00000000" w:rsidRDefault="00000000" w:rsidRPr="00000000">
                                  <w:pPr>
                                    <w:spacing w:after="120" w:before="0" w:line="275.00000953674316"/>
                                    <w:ind w:left="0" w:right="0" w:firstLine="0"/>
                                    <w:jc w:val="center"/>
                                    <w:textDirection w:val="btLr"/>
                                  </w:pPr>
                                  <w:r w:rsidDel="00000000" w:rsidR="00000000" w:rsidRPr="00000000">
                                    <w:rPr>
                                      <w:rFonts w:ascii="Calibri" w:cs="Calibri" w:eastAsia="Calibri" w:hAnsi="Calibri"/>
                                      <w:b w:val="1"/>
                                      <w:i w:val="0"/>
                                      <w:smallCaps w:val="0"/>
                                      <w:strike w:val="0"/>
                                      <w:color w:val="000000"/>
                                      <w:sz w:val="20"/>
                                      <w:vertAlign w:val="baseline"/>
                                    </w:rPr>
                                    <w:t xml:space="preserve">CR-PBIS</w:t>
                                  </w:r>
                                </w:p>
                              </w:txbxContent>
                            </wps:txbx>
                            <wps:bodyPr anchorCtr="0" anchor="ctr" bIns="45700" lIns="91425" spcFirstLastPara="1" rIns="91425" wrap="square" tIns="45700">
                              <a:noAutofit/>
                            </wps:bodyPr>
                          </wps:wsp>
                          <wps:wsp>
                            <wps:cNvSpPr/>
                            <wps:cNvPr id="8" name="Shape 8"/>
                            <wps:spPr>
                              <a:xfrm>
                                <a:off x="1922144" y="457200"/>
                                <a:ext cx="1749751" cy="1740109"/>
                              </a:xfrm>
                              <a:prstGeom prst="ellipse">
                                <a:avLst/>
                              </a:prstGeom>
                              <a:solidFill>
                                <a:srgbClr val="B7CCE4"/>
                              </a:solidFill>
                              <a:ln cap="flat" cmpd="sng" w="9525">
                                <a:solidFill>
                                  <a:srgbClr val="4A7DBB"/>
                                </a:solidFill>
                                <a:prstDash val="solid"/>
                                <a:round/>
                                <a:headEnd len="sm" w="sm" type="none"/>
                                <a:tailEnd len="sm" w="sm" type="none"/>
                              </a:ln>
                            </wps:spPr>
                            <wps:txbx>
                              <w:txbxContent>
                                <w:p w:rsidR="00000000" w:rsidDel="00000000" w:rsidP="00000000" w:rsidRDefault="00000000" w:rsidRPr="00000000">
                                  <w:pPr>
                                    <w:spacing w:after="120" w:before="0" w:line="275.00000953674316"/>
                                    <w:ind w:left="0" w:right="0" w:firstLine="0"/>
                                    <w:jc w:val="center"/>
                                    <w:textDirection w:val="btLr"/>
                                  </w:pPr>
                                  <w:r w:rsidDel="00000000" w:rsidR="00000000" w:rsidRPr="00000000">
                                    <w:rPr>
                                      <w:rFonts w:ascii="Calibri" w:cs="Calibri" w:eastAsia="Calibri" w:hAnsi="Calibri"/>
                                      <w:b w:val="1"/>
                                      <w:i w:val="0"/>
                                      <w:smallCaps w:val="0"/>
                                      <w:strike w:val="0"/>
                                      <w:color w:val="000000"/>
                                      <w:sz w:val="20"/>
                                      <w:vertAlign w:val="baseline"/>
                                    </w:rPr>
                                    <w:t xml:space="preserve">Restorative Practices</w:t>
                                  </w:r>
                                </w:p>
                              </w:txbxContent>
                            </wps:txbx>
                            <wps:bodyPr anchorCtr="0" anchor="ctr" bIns="45700" lIns="91425" spcFirstLastPara="1" rIns="91425" wrap="square" tIns="45700">
                              <a:noAutofit/>
                            </wps:bodyPr>
                          </wps:wsp>
                          <wps:wsp>
                            <wps:cNvSpPr/>
                            <wps:cNvPr id="9" name="Shape 9"/>
                            <wps:spPr>
                              <a:xfrm>
                                <a:off x="3984625" y="457200"/>
                                <a:ext cx="1655191" cy="1755647"/>
                              </a:xfrm>
                              <a:prstGeom prst="heart">
                                <a:avLst/>
                              </a:prstGeom>
                              <a:solidFill>
                                <a:srgbClr val="B2A0C7"/>
                              </a:solidFill>
                              <a:ln cap="flat" cmpd="sng" w="9525">
                                <a:solidFill>
                                  <a:srgbClr val="4A7DBB"/>
                                </a:solidFill>
                                <a:prstDash val="solid"/>
                                <a:round/>
                                <a:headEnd len="sm" w="sm" type="none"/>
                                <a:tailEnd len="sm" w="sm" type="none"/>
                              </a:ln>
                            </wps:spPr>
                            <wps:txbx>
                              <w:txbxContent>
                                <w:p w:rsidR="00000000" w:rsidDel="00000000" w:rsidP="00000000" w:rsidRDefault="00000000" w:rsidRPr="00000000">
                                  <w:pPr>
                                    <w:spacing w:after="120" w:before="0" w:line="275.00000953674316"/>
                                    <w:ind w:left="0" w:right="0" w:firstLine="0"/>
                                    <w:jc w:val="center"/>
                                    <w:textDirection w:val="btLr"/>
                                  </w:pPr>
                                  <w:r w:rsidDel="00000000" w:rsidR="00000000" w:rsidRPr="00000000">
                                    <w:rPr>
                                      <w:rFonts w:ascii="Calibri" w:cs="Calibri" w:eastAsia="Calibri" w:hAnsi="Calibri"/>
                                      <w:b w:val="1"/>
                                      <w:i w:val="0"/>
                                      <w:smallCaps w:val="0"/>
                                      <w:strike w:val="0"/>
                                      <w:color w:val="000000"/>
                                      <w:sz w:val="20"/>
                                      <w:vertAlign w:val="baseline"/>
                                    </w:rPr>
                                    <w:t xml:space="preserve">Equity &amp; CARE</w:t>
                                  </w:r>
                                </w:p>
                              </w:txbxContent>
                            </wps:txbx>
                            <wps:bodyPr anchorCtr="0" anchor="ctr" bIns="45700" lIns="91425" spcFirstLastPara="1" rIns="91425" wrap="square" tIns="45700">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609600</wp:posOffset>
                </wp:positionH>
                <wp:positionV relativeFrom="paragraph">
                  <wp:posOffset>139700</wp:posOffset>
                </wp:positionV>
                <wp:extent cx="4711700" cy="1841500"/>
                <wp:effectExtent b="0" l="0" r="0" t="0"/>
                <wp:wrapSquare wrapText="bothSides" distB="0" distT="0" distL="114300" distR="114300"/>
                <wp:docPr id="1" name="image3.png"/>
                <a:graphic>
                  <a:graphicData uri="http://schemas.openxmlformats.org/drawingml/2006/picture">
                    <pic:pic>
                      <pic:nvPicPr>
                        <pic:cNvPr id="0" name="image3.png"/>
                        <pic:cNvPicPr preferRelativeResize="0"/>
                      </pic:nvPicPr>
                      <pic:blipFill>
                        <a:blip r:embed="rId8"/>
                        <a:srcRect/>
                        <a:stretch>
                          <a:fillRect/>
                        </a:stretch>
                      </pic:blipFill>
                      <pic:spPr>
                        <a:xfrm>
                          <a:off x="0" y="0"/>
                          <a:ext cx="4711700" cy="1841500"/>
                        </a:xfrm>
                        <a:prstGeom prst="rect"/>
                        <a:ln/>
                      </pic:spPr>
                    </pic:pic>
                  </a:graphicData>
                </a:graphic>
              </wp:anchor>
            </w:drawing>
          </mc:Fallback>
        </mc:AlternateContent>
      </w:r>
    </w:p>
    <w:p w:rsidR="00000000" w:rsidDel="00000000" w:rsidP="00000000" w:rsidRDefault="00000000" w:rsidRPr="00000000" w14:paraId="0000003E">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03F">
      <w:pPr>
        <w:pStyle w:val="Subtitle"/>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40">
      <w:pPr>
        <w:pStyle w:val="Subtitle"/>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41">
      <w:pPr>
        <w:pStyle w:val="Heading2"/>
        <w:pBdr>
          <w:top w:space="0" w:sz="0" w:val="nil"/>
          <w:left w:space="0" w:sz="0" w:val="nil"/>
          <w:bottom w:space="0" w:sz="0" w:val="nil"/>
          <w:right w:space="0" w:sz="0" w:val="nil"/>
          <w:between w:space="0" w:sz="0" w:val="nil"/>
        </w:pBdr>
        <w:shd w:fill="auto" w:val="clear"/>
        <w:rPr/>
      </w:pPr>
      <w:bookmarkStart w:colFirst="0" w:colLast="0" w:name="_3znysh7" w:id="4"/>
      <w:bookmarkEnd w:id="4"/>
      <w:r w:rsidDel="00000000" w:rsidR="00000000" w:rsidRPr="00000000">
        <w:rPr>
          <w:rtl w:val="0"/>
        </w:rPr>
      </w:r>
    </w:p>
    <w:p w:rsidR="00000000" w:rsidDel="00000000" w:rsidP="00000000" w:rsidRDefault="00000000" w:rsidRPr="00000000" w14:paraId="00000042">
      <w:pPr>
        <w:pStyle w:val="Heading2"/>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43">
      <w:pPr>
        <w:pStyle w:val="Heading2"/>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44">
      <w:pPr>
        <w:pStyle w:val="Heading2"/>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45">
      <w:pPr>
        <w:pStyle w:val="Heading2"/>
        <w:pBdr>
          <w:top w:space="0" w:sz="0" w:val="nil"/>
          <w:left w:space="0" w:sz="0" w:val="nil"/>
          <w:bottom w:space="0" w:sz="0" w:val="nil"/>
          <w:right w:space="0" w:sz="0" w:val="nil"/>
          <w:between w:space="0" w:sz="0" w:val="nil"/>
        </w:pBdr>
        <w:shd w:fill="auto" w:val="clear"/>
        <w:rPr/>
      </w:pPr>
      <w:bookmarkStart w:colFirst="0" w:colLast="0" w:name="_2et92p0" w:id="5"/>
      <w:bookmarkEnd w:id="5"/>
      <w:r w:rsidDel="00000000" w:rsidR="00000000" w:rsidRPr="00000000">
        <w:rPr>
          <w:rtl w:val="0"/>
        </w:rPr>
        <w:t xml:space="preserve">CR-PBIS</w:t>
      </w:r>
    </w:p>
    <w:p w:rsidR="00000000" w:rsidDel="00000000" w:rsidP="00000000" w:rsidRDefault="00000000" w:rsidRPr="00000000" w14:paraId="00000046">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CR-PBIS (Culturally-Responsive Positive Behavioral Interventions &amp; Supports) uses implementation science to help students to develop positive behaviors. At the most basic level, CR-PBIS can be described as a three-pronged approach:</w:t>
      </w:r>
      <w:r w:rsidDel="00000000" w:rsidR="00000000" w:rsidRPr="00000000">
        <w:rPr>
          <w:rtl w:val="0"/>
        </w:rPr>
      </w:r>
    </w:p>
    <w:p w:rsidR="00000000" w:rsidDel="00000000" w:rsidP="00000000" w:rsidRDefault="00000000" w:rsidRPr="00000000" w14:paraId="00000047">
      <w:pPr>
        <w:numPr>
          <w:ilvl w:val="0"/>
          <w:numId w:val="7"/>
        </w:numPr>
        <w:pBdr>
          <w:top w:space="0" w:sz="0" w:val="nil"/>
          <w:left w:space="0" w:sz="0" w:val="nil"/>
          <w:bottom w:space="0" w:sz="0" w:val="nil"/>
          <w:right w:space="0" w:sz="0" w:val="nil"/>
          <w:between w:space="0" w:sz="0" w:val="nil"/>
        </w:pBdr>
        <w:shd w:fill="auto" w:val="clear"/>
        <w:spacing w:after="0" w:before="0" w:line="276" w:lineRule="auto"/>
        <w:ind w:left="720" w:hanging="360"/>
        <w:rPr/>
      </w:pPr>
      <w:r w:rsidDel="00000000" w:rsidR="00000000" w:rsidRPr="00000000">
        <w:rPr>
          <w:rFonts w:ascii="Calibri" w:cs="Calibri" w:eastAsia="Calibri" w:hAnsi="Calibri"/>
          <w:b w:val="0"/>
          <w:color w:val="000000"/>
          <w:sz w:val="20"/>
          <w:szCs w:val="20"/>
          <w:rtl w:val="0"/>
        </w:rPr>
        <w:t xml:space="preserve">Explicitly </w:t>
      </w:r>
      <w:r w:rsidDel="00000000" w:rsidR="00000000" w:rsidRPr="00000000">
        <w:rPr>
          <w:rFonts w:ascii="Calibri" w:cs="Calibri" w:eastAsia="Calibri" w:hAnsi="Calibri"/>
          <w:b w:val="0"/>
          <w:color w:val="c0504d"/>
          <w:sz w:val="20"/>
          <w:szCs w:val="20"/>
          <w:rtl w:val="0"/>
        </w:rPr>
        <w:t xml:space="preserve">teach</w:t>
      </w:r>
      <w:r w:rsidDel="00000000" w:rsidR="00000000" w:rsidRPr="00000000">
        <w:rPr>
          <w:rFonts w:ascii="Calibri" w:cs="Calibri" w:eastAsia="Calibri" w:hAnsi="Calibri"/>
          <w:b w:val="0"/>
          <w:color w:val="000000"/>
          <w:sz w:val="20"/>
          <w:szCs w:val="20"/>
          <w:rtl w:val="0"/>
        </w:rPr>
        <w:t xml:space="preserve"> what is expected</w:t>
      </w:r>
      <w:r w:rsidDel="00000000" w:rsidR="00000000" w:rsidRPr="00000000">
        <w:rPr>
          <w:rtl w:val="0"/>
        </w:rPr>
      </w:r>
    </w:p>
    <w:p w:rsidR="00000000" w:rsidDel="00000000" w:rsidP="00000000" w:rsidRDefault="00000000" w:rsidRPr="00000000" w14:paraId="00000048">
      <w:pPr>
        <w:numPr>
          <w:ilvl w:val="0"/>
          <w:numId w:val="7"/>
        </w:numPr>
        <w:pBdr>
          <w:top w:space="0" w:sz="0" w:val="nil"/>
          <w:left w:space="0" w:sz="0" w:val="nil"/>
          <w:bottom w:space="0" w:sz="0" w:val="nil"/>
          <w:right w:space="0" w:sz="0" w:val="nil"/>
          <w:between w:space="0" w:sz="0" w:val="nil"/>
        </w:pBdr>
        <w:shd w:fill="auto" w:val="clear"/>
        <w:spacing w:after="0" w:before="0" w:line="276" w:lineRule="auto"/>
        <w:ind w:left="720" w:hanging="360"/>
        <w:rPr/>
      </w:pPr>
      <w:r w:rsidDel="00000000" w:rsidR="00000000" w:rsidRPr="00000000">
        <w:rPr>
          <w:rFonts w:ascii="Calibri" w:cs="Calibri" w:eastAsia="Calibri" w:hAnsi="Calibri"/>
          <w:b w:val="0"/>
          <w:color w:val="000000"/>
          <w:sz w:val="20"/>
          <w:szCs w:val="20"/>
          <w:rtl w:val="0"/>
        </w:rPr>
        <w:t xml:space="preserve">Actively </w:t>
      </w:r>
      <w:r w:rsidDel="00000000" w:rsidR="00000000" w:rsidRPr="00000000">
        <w:rPr>
          <w:rFonts w:ascii="Calibri" w:cs="Calibri" w:eastAsia="Calibri" w:hAnsi="Calibri"/>
          <w:b w:val="0"/>
          <w:color w:val="c0504d"/>
          <w:sz w:val="20"/>
          <w:szCs w:val="20"/>
          <w:rtl w:val="0"/>
        </w:rPr>
        <w:t xml:space="preserve">acknowledge</w:t>
      </w:r>
      <w:r w:rsidDel="00000000" w:rsidR="00000000" w:rsidRPr="00000000">
        <w:rPr>
          <w:rFonts w:ascii="Calibri" w:cs="Calibri" w:eastAsia="Calibri" w:hAnsi="Calibri"/>
          <w:b w:val="0"/>
          <w:color w:val="000000"/>
          <w:sz w:val="20"/>
          <w:szCs w:val="20"/>
          <w:rtl w:val="0"/>
        </w:rPr>
        <w:t xml:space="preserve"> kids when they are following the expectations</w:t>
      </w:r>
      <w:r w:rsidDel="00000000" w:rsidR="00000000" w:rsidRPr="00000000">
        <w:rPr>
          <w:rtl w:val="0"/>
        </w:rPr>
      </w:r>
    </w:p>
    <w:p w:rsidR="00000000" w:rsidDel="00000000" w:rsidP="00000000" w:rsidRDefault="00000000" w:rsidRPr="00000000" w14:paraId="00000049">
      <w:pPr>
        <w:numPr>
          <w:ilvl w:val="0"/>
          <w:numId w:val="7"/>
        </w:numPr>
        <w:pBdr>
          <w:top w:space="0" w:sz="0" w:val="nil"/>
          <w:left w:space="0" w:sz="0" w:val="nil"/>
          <w:bottom w:space="0" w:sz="0" w:val="nil"/>
          <w:right w:space="0" w:sz="0" w:val="nil"/>
          <w:between w:space="0" w:sz="0" w:val="nil"/>
        </w:pBdr>
        <w:shd w:fill="auto" w:val="clear"/>
        <w:spacing w:after="120" w:before="0" w:line="276" w:lineRule="auto"/>
        <w:ind w:left="720" w:hanging="360"/>
        <w:rPr/>
      </w:pPr>
      <w:bookmarkStart w:colFirst="0" w:colLast="0" w:name="_tyjcwt" w:id="6"/>
      <w:bookmarkEnd w:id="6"/>
      <w:r w:rsidDel="00000000" w:rsidR="00000000" w:rsidRPr="00000000">
        <w:rPr>
          <w:rFonts w:ascii="Calibri" w:cs="Calibri" w:eastAsia="Calibri" w:hAnsi="Calibri"/>
          <w:b w:val="0"/>
          <w:color w:val="000000"/>
          <w:sz w:val="20"/>
          <w:szCs w:val="20"/>
          <w:rtl w:val="0"/>
        </w:rPr>
        <w:t xml:space="preserve">Instructionally </w:t>
      </w:r>
      <w:r w:rsidDel="00000000" w:rsidR="00000000" w:rsidRPr="00000000">
        <w:rPr>
          <w:rFonts w:ascii="Calibri" w:cs="Calibri" w:eastAsia="Calibri" w:hAnsi="Calibri"/>
          <w:b w:val="0"/>
          <w:color w:val="c0504d"/>
          <w:sz w:val="20"/>
          <w:szCs w:val="20"/>
          <w:rtl w:val="0"/>
        </w:rPr>
        <w:t xml:space="preserve">correct</w:t>
      </w:r>
      <w:r w:rsidDel="00000000" w:rsidR="00000000" w:rsidRPr="00000000">
        <w:rPr>
          <w:rFonts w:ascii="Calibri" w:cs="Calibri" w:eastAsia="Calibri" w:hAnsi="Calibri"/>
          <w:b w:val="0"/>
          <w:color w:val="000000"/>
          <w:sz w:val="20"/>
          <w:szCs w:val="20"/>
          <w:rtl w:val="0"/>
        </w:rPr>
        <w:t xml:space="preserve"> kids when they are not following the expectations</w:t>
      </w:r>
      <w:r w:rsidDel="00000000" w:rsidR="00000000" w:rsidRPr="00000000">
        <w:rPr>
          <w:rtl w:val="0"/>
        </w:rPr>
      </w:r>
    </w:p>
    <w:p w:rsidR="00000000" w:rsidDel="00000000" w:rsidP="00000000" w:rsidRDefault="00000000" w:rsidRPr="00000000" w14:paraId="0000004A">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Research shows that when school staff acknowledge positive behaviors at least three times more often than correcting behavioral mistakes, misbehaviors decrease significantly. </w:t>
      </w:r>
      <w:r w:rsidDel="00000000" w:rsidR="00000000" w:rsidRPr="00000000">
        <w:rPr>
          <w:rtl w:val="0"/>
        </w:rPr>
      </w:r>
    </w:p>
    <w:p w:rsidR="00000000" w:rsidDel="00000000" w:rsidP="00000000" w:rsidRDefault="00000000" w:rsidRPr="00000000" w14:paraId="0000004B">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CR-PBIS uses disaggregated data to make decisions and to develop the systems and practices of a school. The unique racial, cultural and linguistic makeup of the school is explicitly addressed at every decision point.</w:t>
      </w:r>
      <w:r w:rsidDel="00000000" w:rsidR="00000000" w:rsidRPr="00000000">
        <w:rPr>
          <w:rtl w:val="0"/>
        </w:rPr>
      </w:r>
    </w:p>
    <w:p w:rsidR="00000000" w:rsidDel="00000000" w:rsidP="00000000" w:rsidRDefault="00000000" w:rsidRPr="00000000" w14:paraId="0000004C">
      <w:pPr>
        <w:pBdr>
          <w:top w:space="0" w:sz="0" w:val="nil"/>
          <w:left w:space="0" w:sz="0" w:val="nil"/>
          <w:bottom w:space="0" w:sz="0" w:val="nil"/>
          <w:right w:space="0" w:sz="0" w:val="nil"/>
          <w:between w:space="0" w:sz="0" w:val="nil"/>
        </w:pBdr>
        <w:shd w:fill="auto" w:val="clear"/>
        <w:spacing w:after="120" w:before="0" w:line="276" w:lineRule="auto"/>
        <w:rPr/>
      </w:pPr>
      <w:bookmarkStart w:colFirst="0" w:colLast="0" w:name="_3dy6vkm" w:id="7"/>
      <w:bookmarkEnd w:id="7"/>
      <w:r w:rsidDel="00000000" w:rsidR="00000000" w:rsidRPr="00000000">
        <w:rPr>
          <w:rFonts w:ascii="Calibri" w:cs="Calibri" w:eastAsia="Calibri" w:hAnsi="Calibri"/>
          <w:b w:val="0"/>
          <w:color w:val="000000"/>
          <w:sz w:val="20"/>
          <w:szCs w:val="20"/>
          <w:rtl w:val="0"/>
        </w:rPr>
        <w:t xml:space="preserve">More specifically: </w:t>
      </w:r>
      <w:r w:rsidDel="00000000" w:rsidR="00000000" w:rsidRPr="00000000">
        <w:rPr>
          <w:rtl w:val="0"/>
        </w:rPr>
      </w:r>
    </w:p>
    <w:p w:rsidR="00000000" w:rsidDel="00000000" w:rsidP="00000000" w:rsidRDefault="00000000" w:rsidRPr="00000000" w14:paraId="0000004D">
      <w:pPr>
        <w:numPr>
          <w:ilvl w:val="0"/>
          <w:numId w:val="8"/>
        </w:numPr>
        <w:pBdr>
          <w:top w:space="0" w:sz="0" w:val="nil"/>
          <w:left w:space="0" w:sz="0" w:val="nil"/>
          <w:bottom w:space="0" w:sz="0" w:val="nil"/>
          <w:right w:space="0" w:sz="0" w:val="nil"/>
          <w:between w:space="0" w:sz="0" w:val="nil"/>
        </w:pBdr>
        <w:shd w:fill="auto" w:val="clear"/>
        <w:spacing w:after="0" w:before="0" w:line="276" w:lineRule="auto"/>
        <w:ind w:left="720" w:hanging="360"/>
        <w:rPr/>
      </w:pPr>
      <w:r w:rsidDel="00000000" w:rsidR="00000000" w:rsidRPr="00000000">
        <w:rPr>
          <w:rFonts w:ascii="Calibri" w:cs="Calibri" w:eastAsia="Calibri" w:hAnsi="Calibri"/>
          <w:b w:val="0"/>
          <w:color w:val="000000"/>
          <w:sz w:val="20"/>
          <w:szCs w:val="20"/>
          <w:rtl w:val="0"/>
        </w:rPr>
        <w:t xml:space="preserve">Accesses all stakeholders to </w:t>
      </w:r>
      <w:r w:rsidDel="00000000" w:rsidR="00000000" w:rsidRPr="00000000">
        <w:rPr>
          <w:rtl w:val="0"/>
        </w:rPr>
        <w:t xml:space="preserve">exhibit </w:t>
      </w:r>
      <w:r w:rsidDel="00000000" w:rsidR="00000000" w:rsidRPr="00000000">
        <w:rPr>
          <w:rFonts w:ascii="Calibri" w:cs="Calibri" w:eastAsia="Calibri" w:hAnsi="Calibri"/>
          <w:b w:val="0"/>
          <w:color w:val="000000"/>
          <w:sz w:val="20"/>
          <w:szCs w:val="20"/>
          <w:rtl w:val="0"/>
        </w:rPr>
        <w:t xml:space="preserve">school </w:t>
      </w:r>
      <w:r w:rsidDel="00000000" w:rsidR="00000000" w:rsidRPr="00000000">
        <w:rPr>
          <w:rtl w:val="0"/>
        </w:rPr>
        <w:t xml:space="preserve">character traits</w:t>
      </w:r>
    </w:p>
    <w:p w:rsidR="00000000" w:rsidDel="00000000" w:rsidP="00000000" w:rsidRDefault="00000000" w:rsidRPr="00000000" w14:paraId="0000004E">
      <w:pPr>
        <w:numPr>
          <w:ilvl w:val="0"/>
          <w:numId w:val="8"/>
        </w:numPr>
        <w:pBdr>
          <w:top w:space="0" w:sz="0" w:val="nil"/>
          <w:left w:space="0" w:sz="0" w:val="nil"/>
          <w:bottom w:space="0" w:sz="0" w:val="nil"/>
          <w:right w:space="0" w:sz="0" w:val="nil"/>
          <w:between w:space="0" w:sz="0" w:val="nil"/>
        </w:pBdr>
        <w:shd w:fill="auto" w:val="clear"/>
        <w:spacing w:after="0" w:before="0" w:line="276" w:lineRule="auto"/>
        <w:ind w:left="720" w:hanging="360"/>
        <w:rPr/>
      </w:pPr>
      <w:r w:rsidDel="00000000" w:rsidR="00000000" w:rsidRPr="00000000">
        <w:rPr>
          <w:rFonts w:ascii="Calibri" w:cs="Calibri" w:eastAsia="Calibri" w:hAnsi="Calibri"/>
          <w:b w:val="0"/>
          <w:color w:val="000000"/>
          <w:sz w:val="20"/>
          <w:szCs w:val="20"/>
          <w:rtl w:val="0"/>
        </w:rPr>
        <w:t xml:space="preserve">Develops common area expectations for all parts of the building</w:t>
      </w:r>
      <w:r w:rsidDel="00000000" w:rsidR="00000000" w:rsidRPr="00000000">
        <w:rPr>
          <w:rtl w:val="0"/>
        </w:rPr>
      </w:r>
    </w:p>
    <w:p w:rsidR="00000000" w:rsidDel="00000000" w:rsidP="00000000" w:rsidRDefault="00000000" w:rsidRPr="00000000" w14:paraId="0000004F">
      <w:pPr>
        <w:numPr>
          <w:ilvl w:val="0"/>
          <w:numId w:val="8"/>
        </w:numPr>
        <w:pBdr>
          <w:top w:space="0" w:sz="0" w:val="nil"/>
          <w:left w:space="0" w:sz="0" w:val="nil"/>
          <w:bottom w:space="0" w:sz="0" w:val="nil"/>
          <w:right w:space="0" w:sz="0" w:val="nil"/>
          <w:between w:space="0" w:sz="0" w:val="nil"/>
        </w:pBdr>
        <w:shd w:fill="auto" w:val="clear"/>
        <w:spacing w:after="0" w:before="0" w:line="276" w:lineRule="auto"/>
        <w:ind w:left="720" w:hanging="360"/>
        <w:rPr/>
      </w:pPr>
      <w:r w:rsidDel="00000000" w:rsidR="00000000" w:rsidRPr="00000000">
        <w:rPr>
          <w:rFonts w:ascii="Calibri" w:cs="Calibri" w:eastAsia="Calibri" w:hAnsi="Calibri"/>
          <w:b w:val="0"/>
          <w:color w:val="000000"/>
          <w:sz w:val="20"/>
          <w:szCs w:val="20"/>
          <w:rtl w:val="0"/>
        </w:rPr>
        <w:t xml:space="preserve">Designs lesson plans and schedules to teach common area expectations throughout the year.</w:t>
      </w:r>
      <w:r w:rsidDel="00000000" w:rsidR="00000000" w:rsidRPr="00000000">
        <w:rPr>
          <w:rtl w:val="0"/>
        </w:rPr>
      </w:r>
    </w:p>
    <w:p w:rsidR="00000000" w:rsidDel="00000000" w:rsidP="00000000" w:rsidRDefault="00000000" w:rsidRPr="00000000" w14:paraId="00000050">
      <w:pPr>
        <w:numPr>
          <w:ilvl w:val="0"/>
          <w:numId w:val="8"/>
        </w:numPr>
        <w:pBdr>
          <w:top w:space="0" w:sz="0" w:val="nil"/>
          <w:left w:space="0" w:sz="0" w:val="nil"/>
          <w:bottom w:space="0" w:sz="0" w:val="nil"/>
          <w:right w:space="0" w:sz="0" w:val="nil"/>
          <w:between w:space="0" w:sz="0" w:val="nil"/>
        </w:pBdr>
        <w:shd w:fill="auto" w:val="clear"/>
        <w:spacing w:after="0" w:before="0" w:line="276" w:lineRule="auto"/>
        <w:ind w:left="720" w:hanging="360"/>
        <w:rPr/>
      </w:pPr>
      <w:r w:rsidDel="00000000" w:rsidR="00000000" w:rsidRPr="00000000">
        <w:rPr>
          <w:rFonts w:ascii="Calibri" w:cs="Calibri" w:eastAsia="Calibri" w:hAnsi="Calibri"/>
          <w:b w:val="0"/>
          <w:color w:val="000000"/>
          <w:sz w:val="20"/>
          <w:szCs w:val="20"/>
          <w:rtl w:val="0"/>
        </w:rPr>
        <w:t xml:space="preserve">Creates and maintains systems to acknowledge students who are </w:t>
      </w:r>
      <w:r w:rsidDel="00000000" w:rsidR="00000000" w:rsidRPr="00000000">
        <w:rPr>
          <w:rtl w:val="0"/>
        </w:rPr>
        <w:t xml:space="preserve">exhibit</w:t>
      </w:r>
      <w:r w:rsidDel="00000000" w:rsidR="00000000" w:rsidRPr="00000000">
        <w:rPr>
          <w:rFonts w:ascii="Calibri" w:cs="Calibri" w:eastAsia="Calibri" w:hAnsi="Calibri"/>
          <w:b w:val="0"/>
          <w:color w:val="000000"/>
          <w:sz w:val="20"/>
          <w:szCs w:val="20"/>
          <w:rtl w:val="0"/>
        </w:rPr>
        <w:t xml:space="preserve">ing the school </w:t>
      </w:r>
      <w:r w:rsidDel="00000000" w:rsidR="00000000" w:rsidRPr="00000000">
        <w:rPr>
          <w:rtl w:val="0"/>
        </w:rPr>
        <w:t xml:space="preserve">character traits </w:t>
      </w:r>
      <w:r w:rsidDel="00000000" w:rsidR="00000000" w:rsidRPr="00000000">
        <w:rPr>
          <w:rFonts w:ascii="Calibri" w:cs="Calibri" w:eastAsia="Calibri" w:hAnsi="Calibri"/>
          <w:b w:val="0"/>
          <w:color w:val="000000"/>
          <w:sz w:val="20"/>
          <w:szCs w:val="20"/>
          <w:rtl w:val="0"/>
        </w:rPr>
        <w:t xml:space="preserve"> and following expectations. This may be</w:t>
      </w:r>
      <w:r w:rsidDel="00000000" w:rsidR="00000000" w:rsidRPr="00000000">
        <w:rPr>
          <w:rtl w:val="0"/>
        </w:rPr>
        <w:t xml:space="preserve"> </w:t>
      </w:r>
      <w:r w:rsidDel="00000000" w:rsidR="00000000" w:rsidRPr="00000000">
        <w:rPr>
          <w:rFonts w:ascii="Calibri" w:cs="Calibri" w:eastAsia="Calibri" w:hAnsi="Calibri"/>
          <w:b w:val="0"/>
          <w:color w:val="000000"/>
          <w:sz w:val="20"/>
          <w:szCs w:val="20"/>
          <w:rtl w:val="0"/>
        </w:rPr>
        <w:t xml:space="preserve">acknowledgement</w:t>
      </w:r>
      <w:r w:rsidDel="00000000" w:rsidR="00000000" w:rsidRPr="00000000">
        <w:rPr>
          <w:rtl w:val="0"/>
        </w:rPr>
        <w:t xml:space="preserve"> of groups or individuals at all-school-gatherings,</w:t>
      </w:r>
      <w:r w:rsidDel="00000000" w:rsidR="00000000" w:rsidRPr="00000000">
        <w:rPr>
          <w:rFonts w:ascii="Calibri" w:cs="Calibri" w:eastAsia="Calibri" w:hAnsi="Calibri"/>
          <w:b w:val="0"/>
          <w:color w:val="000000"/>
          <w:sz w:val="20"/>
          <w:szCs w:val="20"/>
          <w:rtl w:val="0"/>
        </w:rPr>
        <w:t xml:space="preserve"> </w:t>
      </w:r>
      <w:r w:rsidDel="00000000" w:rsidR="00000000" w:rsidRPr="00000000">
        <w:rPr>
          <w:rtl w:val="0"/>
        </w:rPr>
        <w:t xml:space="preserve">in classes, or other community celebrations.</w:t>
      </w:r>
    </w:p>
    <w:p w:rsidR="00000000" w:rsidDel="00000000" w:rsidP="00000000" w:rsidRDefault="00000000" w:rsidRPr="00000000" w14:paraId="00000051">
      <w:pPr>
        <w:numPr>
          <w:ilvl w:val="0"/>
          <w:numId w:val="8"/>
        </w:numPr>
        <w:pBdr>
          <w:top w:space="0" w:sz="0" w:val="nil"/>
          <w:left w:space="0" w:sz="0" w:val="nil"/>
          <w:bottom w:space="0" w:sz="0" w:val="nil"/>
          <w:right w:space="0" w:sz="0" w:val="nil"/>
          <w:between w:space="0" w:sz="0" w:val="nil"/>
        </w:pBdr>
        <w:shd w:fill="auto" w:val="clear"/>
        <w:spacing w:after="0" w:before="0" w:line="276" w:lineRule="auto"/>
        <w:ind w:left="720" w:hanging="360"/>
        <w:rPr/>
      </w:pPr>
      <w:r w:rsidDel="00000000" w:rsidR="00000000" w:rsidRPr="00000000">
        <w:rPr>
          <w:rFonts w:ascii="Calibri" w:cs="Calibri" w:eastAsia="Calibri" w:hAnsi="Calibri"/>
          <w:b w:val="0"/>
          <w:color w:val="000000"/>
          <w:sz w:val="20"/>
          <w:szCs w:val="20"/>
          <w:rtl w:val="0"/>
        </w:rPr>
        <w:t xml:space="preserve">Develops school wide policies that are proactive, preventative and restorative.</w:t>
      </w:r>
      <w:r w:rsidDel="00000000" w:rsidR="00000000" w:rsidRPr="00000000">
        <w:rPr>
          <w:rtl w:val="0"/>
        </w:rPr>
      </w:r>
    </w:p>
    <w:p w:rsidR="00000000" w:rsidDel="00000000" w:rsidP="00000000" w:rsidRDefault="00000000" w:rsidRPr="00000000" w14:paraId="00000052">
      <w:pPr>
        <w:numPr>
          <w:ilvl w:val="0"/>
          <w:numId w:val="8"/>
        </w:numPr>
        <w:pBdr>
          <w:top w:space="0" w:sz="0" w:val="nil"/>
          <w:left w:space="0" w:sz="0" w:val="nil"/>
          <w:bottom w:space="0" w:sz="0" w:val="nil"/>
          <w:right w:space="0" w:sz="0" w:val="nil"/>
          <w:between w:space="0" w:sz="0" w:val="nil"/>
        </w:pBdr>
        <w:shd w:fill="auto" w:val="clear"/>
        <w:spacing w:after="120" w:before="0" w:line="276" w:lineRule="auto"/>
        <w:ind w:left="720" w:hanging="360"/>
        <w:rPr/>
      </w:pPr>
      <w:r w:rsidDel="00000000" w:rsidR="00000000" w:rsidRPr="00000000">
        <w:rPr>
          <w:rFonts w:ascii="Calibri" w:cs="Calibri" w:eastAsia="Calibri" w:hAnsi="Calibri"/>
          <w:b w:val="0"/>
          <w:color w:val="000000"/>
          <w:sz w:val="20"/>
          <w:szCs w:val="20"/>
          <w:rtl w:val="0"/>
        </w:rPr>
        <w:t xml:space="preserve">Utilizes staff input to build corrective discipline systems </w:t>
      </w:r>
      <w:r w:rsidDel="00000000" w:rsidR="00000000" w:rsidRPr="00000000">
        <w:rPr>
          <w:rtl w:val="0"/>
        </w:rPr>
        <w:t xml:space="preserve">in order to </w:t>
      </w:r>
      <w:r w:rsidDel="00000000" w:rsidR="00000000" w:rsidRPr="00000000">
        <w:rPr>
          <w:rFonts w:ascii="Calibri" w:cs="Calibri" w:eastAsia="Calibri" w:hAnsi="Calibri"/>
          <w:b w:val="0"/>
          <w:color w:val="000000"/>
          <w:sz w:val="20"/>
          <w:szCs w:val="20"/>
          <w:rtl w:val="0"/>
        </w:rPr>
        <w:t xml:space="preserve">calibrate clear definitions of student behaviors. </w:t>
      </w:r>
      <w:r w:rsidDel="00000000" w:rsidR="00000000" w:rsidRPr="00000000">
        <w:rPr>
          <w:rtl w:val="0"/>
        </w:rPr>
      </w:r>
    </w:p>
    <w:p w:rsidR="00000000" w:rsidDel="00000000" w:rsidP="00000000" w:rsidRDefault="00000000" w:rsidRPr="00000000" w14:paraId="00000053">
      <w:pPr>
        <w:pStyle w:val="Subtitle"/>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How do we make certain that PBIS is culturally responsive? </w:t>
      </w:r>
    </w:p>
    <w:p w:rsidR="00000000" w:rsidDel="00000000" w:rsidP="00000000" w:rsidRDefault="00000000" w:rsidRPr="00000000" w14:paraId="00000054">
      <w:pPr>
        <w:numPr>
          <w:ilvl w:val="0"/>
          <w:numId w:val="8"/>
        </w:numPr>
        <w:pBdr>
          <w:top w:space="0" w:sz="0" w:val="nil"/>
          <w:left w:space="0" w:sz="0" w:val="nil"/>
          <w:bottom w:space="0" w:sz="0" w:val="nil"/>
          <w:right w:space="0" w:sz="0" w:val="nil"/>
          <w:between w:space="0" w:sz="0" w:val="nil"/>
        </w:pBdr>
        <w:shd w:fill="auto" w:val="clear"/>
        <w:spacing w:after="120" w:before="0" w:line="276" w:lineRule="auto"/>
        <w:ind w:left="720" w:hanging="360"/>
        <w:rPr/>
      </w:pPr>
      <w:r w:rsidDel="00000000" w:rsidR="00000000" w:rsidRPr="00000000">
        <w:rPr>
          <w:rFonts w:ascii="Calibri" w:cs="Calibri" w:eastAsia="Calibri" w:hAnsi="Calibri"/>
          <w:b w:val="0"/>
          <w:color w:val="000000"/>
          <w:sz w:val="20"/>
          <w:szCs w:val="20"/>
          <w:rtl w:val="0"/>
        </w:rPr>
        <w:t xml:space="preserve">We systematically assess and review student and family voices and adjust our practices to reflect the needs of our community (See </w:t>
      </w:r>
      <w:r w:rsidDel="00000000" w:rsidR="00000000" w:rsidRPr="00000000">
        <w:rPr>
          <w:rFonts w:ascii="Calibri" w:cs="Calibri" w:eastAsia="Calibri" w:hAnsi="Calibri"/>
          <w:b w:val="0"/>
          <w:i w:val="1"/>
          <w:color w:val="000000"/>
          <w:sz w:val="20"/>
          <w:szCs w:val="20"/>
          <w:rtl w:val="0"/>
        </w:rPr>
        <w:t xml:space="preserve">Tier I Evaluation</w:t>
      </w:r>
      <w:r w:rsidDel="00000000" w:rsidR="00000000" w:rsidRPr="00000000">
        <w:rPr>
          <w:rFonts w:ascii="Calibri" w:cs="Calibri" w:eastAsia="Calibri" w:hAnsi="Calibri"/>
          <w:b w:val="0"/>
          <w:color w:val="000000"/>
          <w:sz w:val="20"/>
          <w:szCs w:val="20"/>
          <w:rtl w:val="0"/>
        </w:rPr>
        <w:t xml:space="preserve">)</w:t>
      </w:r>
      <w:r w:rsidDel="00000000" w:rsidR="00000000" w:rsidRPr="00000000">
        <w:rPr>
          <w:rtl w:val="0"/>
        </w:rPr>
      </w:r>
    </w:p>
    <w:p w:rsidR="00000000" w:rsidDel="00000000" w:rsidP="00000000" w:rsidRDefault="00000000" w:rsidRPr="00000000" w14:paraId="00000055">
      <w:pPr>
        <w:pStyle w:val="Heading2"/>
        <w:pBdr>
          <w:top w:space="0" w:sz="0" w:val="nil"/>
          <w:left w:space="0" w:sz="0" w:val="nil"/>
          <w:bottom w:space="0" w:sz="0" w:val="nil"/>
          <w:right w:space="0" w:sz="0" w:val="nil"/>
          <w:between w:space="0" w:sz="0" w:val="nil"/>
        </w:pBdr>
        <w:shd w:fill="auto" w:val="clear"/>
        <w:rPr/>
      </w:pPr>
      <w:bookmarkStart w:colFirst="0" w:colLast="0" w:name="_1t3h5sf" w:id="8"/>
      <w:bookmarkEnd w:id="8"/>
      <w:r w:rsidDel="00000000" w:rsidR="00000000" w:rsidRPr="00000000">
        <w:rPr>
          <w:rtl w:val="0"/>
        </w:rPr>
        <w:t xml:space="preserve">Restorative Practices</w:t>
      </w:r>
    </w:p>
    <w:p w:rsidR="00000000" w:rsidDel="00000000" w:rsidP="00000000" w:rsidRDefault="00000000" w:rsidRPr="00000000" w14:paraId="00000056">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Restorative Practices, also referred to as Restorative Justice, is a range of community building, peacemaking practices adapted to the school setting. The intention is to build trusting relationships and offer restorative alternatives to punitive discipline. </w:t>
      </w:r>
      <w:r w:rsidDel="00000000" w:rsidR="00000000" w:rsidRPr="00000000">
        <w:rPr>
          <w:rtl w:val="0"/>
        </w:rPr>
      </w:r>
    </w:p>
    <w:p w:rsidR="00000000" w:rsidDel="00000000" w:rsidP="00000000" w:rsidRDefault="00000000" w:rsidRPr="00000000" w14:paraId="00000057">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Restorative Inquiry is an essential restorative practice. A series of guiding questions are asked: </w:t>
      </w:r>
      <w:r w:rsidDel="00000000" w:rsidR="00000000" w:rsidRPr="00000000">
        <w:rPr>
          <w:rtl w:val="0"/>
        </w:rPr>
      </w:r>
    </w:p>
    <w:p w:rsidR="00000000" w:rsidDel="00000000" w:rsidP="00000000" w:rsidRDefault="00000000" w:rsidRPr="00000000" w14:paraId="00000058">
      <w:pPr>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hanging="360"/>
        <w:rPr/>
      </w:pPr>
      <w:r w:rsidDel="00000000" w:rsidR="00000000" w:rsidRPr="00000000">
        <w:rPr>
          <w:rFonts w:ascii="Calibri" w:cs="Calibri" w:eastAsia="Calibri" w:hAnsi="Calibri"/>
          <w:b w:val="0"/>
          <w:color w:val="000000"/>
          <w:sz w:val="20"/>
          <w:szCs w:val="20"/>
          <w:rtl w:val="0"/>
        </w:rPr>
        <w:t xml:space="preserve">What happened?</w:t>
      </w:r>
      <w:r w:rsidDel="00000000" w:rsidR="00000000" w:rsidRPr="00000000">
        <w:rPr>
          <w:rtl w:val="0"/>
        </w:rPr>
      </w:r>
    </w:p>
    <w:p w:rsidR="00000000" w:rsidDel="00000000" w:rsidP="00000000" w:rsidRDefault="00000000" w:rsidRPr="00000000" w14:paraId="00000059">
      <w:pPr>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hanging="360"/>
        <w:rPr/>
      </w:pPr>
      <w:r w:rsidDel="00000000" w:rsidR="00000000" w:rsidRPr="00000000">
        <w:rPr>
          <w:rFonts w:ascii="Calibri" w:cs="Calibri" w:eastAsia="Calibri" w:hAnsi="Calibri"/>
          <w:b w:val="0"/>
          <w:color w:val="000000"/>
          <w:sz w:val="20"/>
          <w:szCs w:val="20"/>
          <w:rtl w:val="0"/>
        </w:rPr>
        <w:t xml:space="preserve">Who was affected/impacted?</w:t>
      </w:r>
      <w:r w:rsidDel="00000000" w:rsidR="00000000" w:rsidRPr="00000000">
        <w:rPr>
          <w:rtl w:val="0"/>
        </w:rPr>
      </w:r>
    </w:p>
    <w:p w:rsidR="00000000" w:rsidDel="00000000" w:rsidP="00000000" w:rsidRDefault="00000000" w:rsidRPr="00000000" w14:paraId="0000005A">
      <w:pPr>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hanging="360"/>
        <w:rPr/>
      </w:pPr>
      <w:r w:rsidDel="00000000" w:rsidR="00000000" w:rsidRPr="00000000">
        <w:rPr>
          <w:rFonts w:ascii="Calibri" w:cs="Calibri" w:eastAsia="Calibri" w:hAnsi="Calibri"/>
          <w:b w:val="0"/>
          <w:color w:val="000000"/>
          <w:sz w:val="20"/>
          <w:szCs w:val="20"/>
          <w:rtl w:val="0"/>
        </w:rPr>
        <w:t xml:space="preserve">What can be done to make and keep things right?</w:t>
      </w:r>
      <w:r w:rsidDel="00000000" w:rsidR="00000000" w:rsidRPr="00000000">
        <w:rPr>
          <w:rtl w:val="0"/>
        </w:rPr>
      </w:r>
    </w:p>
    <w:p w:rsidR="00000000" w:rsidDel="00000000" w:rsidP="00000000" w:rsidRDefault="00000000" w:rsidRPr="00000000" w14:paraId="0000005B">
      <w:pPr>
        <w:numPr>
          <w:ilvl w:val="0"/>
          <w:numId w:val="5"/>
        </w:numPr>
        <w:pBdr>
          <w:top w:space="0" w:sz="0" w:val="nil"/>
          <w:left w:space="0" w:sz="0" w:val="nil"/>
          <w:bottom w:space="0" w:sz="0" w:val="nil"/>
          <w:right w:space="0" w:sz="0" w:val="nil"/>
          <w:between w:space="0" w:sz="0" w:val="nil"/>
        </w:pBdr>
        <w:shd w:fill="auto" w:val="clear"/>
        <w:spacing w:after="120" w:before="0" w:line="276" w:lineRule="auto"/>
        <w:ind w:left="720" w:hanging="360"/>
        <w:rPr/>
      </w:pPr>
      <w:r w:rsidDel="00000000" w:rsidR="00000000" w:rsidRPr="00000000">
        <w:rPr>
          <w:rFonts w:ascii="Calibri" w:cs="Calibri" w:eastAsia="Calibri" w:hAnsi="Calibri"/>
          <w:b w:val="0"/>
          <w:color w:val="000000"/>
          <w:sz w:val="20"/>
          <w:szCs w:val="20"/>
          <w:rtl w:val="0"/>
        </w:rPr>
        <w:t xml:space="preserve">How can others support you? </w:t>
      </w:r>
      <w:r w:rsidDel="00000000" w:rsidR="00000000" w:rsidRPr="00000000">
        <w:rPr>
          <w:rtl w:val="0"/>
        </w:rPr>
      </w:r>
    </w:p>
    <w:p w:rsidR="00000000" w:rsidDel="00000000" w:rsidP="00000000" w:rsidRDefault="00000000" w:rsidRPr="00000000" w14:paraId="0000005C">
      <w:pPr>
        <w:pStyle w:val="Heading2"/>
        <w:pBdr>
          <w:top w:space="0" w:sz="0" w:val="nil"/>
          <w:left w:space="0" w:sz="0" w:val="nil"/>
          <w:bottom w:space="0" w:sz="0" w:val="nil"/>
          <w:right w:space="0" w:sz="0" w:val="nil"/>
          <w:between w:space="0" w:sz="0" w:val="nil"/>
        </w:pBdr>
        <w:shd w:fill="auto" w:val="clear"/>
        <w:rPr/>
      </w:pPr>
      <w:bookmarkStart w:colFirst="0" w:colLast="0" w:name="_4d34og8" w:id="9"/>
      <w:bookmarkEnd w:id="9"/>
      <w:r w:rsidDel="00000000" w:rsidR="00000000" w:rsidRPr="00000000">
        <w:rPr>
          <w:rtl w:val="0"/>
        </w:rPr>
        <w:t xml:space="preserve">Equity/CARE</w:t>
      </w:r>
    </w:p>
    <w:p w:rsidR="00000000" w:rsidDel="00000000" w:rsidP="00000000" w:rsidRDefault="00000000" w:rsidRPr="00000000" w14:paraId="0000005D">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This handbook is intended to inform</w:t>
      </w:r>
      <w:r w:rsidDel="00000000" w:rsidR="00000000" w:rsidRPr="00000000">
        <w:rPr>
          <w:highlight w:val="white"/>
          <w:rtl w:val="0"/>
        </w:rPr>
        <w:t xml:space="preserve"> Metropolitan Learning Center</w:t>
      </w:r>
      <w:r w:rsidDel="00000000" w:rsidR="00000000" w:rsidRPr="00000000">
        <w:rPr>
          <w:rFonts w:ascii="Calibri" w:cs="Calibri" w:eastAsia="Calibri" w:hAnsi="Calibri"/>
          <w:b w:val="0"/>
          <w:color w:val="000000"/>
          <w:sz w:val="20"/>
          <w:szCs w:val="20"/>
          <w:rtl w:val="0"/>
        </w:rPr>
        <w:t xml:space="preserve"> School staff of the processes that support the reduction of exclusionary discipline to provide our students with equitable access to education. Portland Public Schools’ top priorities includes eliminating racial disproportionality in exclusionary discipline.</w:t>
      </w:r>
      <w:r w:rsidDel="00000000" w:rsidR="00000000" w:rsidRPr="00000000">
        <w:rPr>
          <w:rtl w:val="0"/>
        </w:rPr>
      </w:r>
    </w:p>
    <w:p w:rsidR="00000000" w:rsidDel="00000000" w:rsidP="00000000" w:rsidRDefault="00000000" w:rsidRPr="00000000" w14:paraId="0000005E">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Our CARE work is intentionally focused on increasing classroom engagement for every learning style and our capacity for being culturally competent in our instructional practices and inclusive of our diverse learning styles. </w:t>
      </w:r>
      <w:r w:rsidDel="00000000" w:rsidR="00000000" w:rsidRPr="00000000">
        <w:rPr>
          <w:rtl w:val="0"/>
        </w:rPr>
      </w:r>
    </w:p>
    <w:p w:rsidR="00000000" w:rsidDel="00000000" w:rsidP="00000000" w:rsidRDefault="00000000" w:rsidRPr="00000000" w14:paraId="0000005F">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i w:val="1"/>
          <w:color w:val="000000"/>
          <w:sz w:val="20"/>
          <w:szCs w:val="20"/>
          <w:rtl w:val="0"/>
        </w:rPr>
        <w:t xml:space="preserve">“Portland Public Schools is committed to academic excellence and personal success for all students. Central to this commitment is educational equity. We are committed to providing instruction with the rigor, cultural relevance, and relationships that ignite the potential of each and every student. In order to do so, we must shift our practices to see students as individuals—including their race, their language, their gender, their sexual orientation, and their various abilities.</w:t>
      </w:r>
      <w:r w:rsidDel="00000000" w:rsidR="00000000" w:rsidRPr="00000000">
        <w:rPr>
          <w:rtl w:val="0"/>
        </w:rPr>
      </w:r>
    </w:p>
    <w:p w:rsidR="00000000" w:rsidDel="00000000" w:rsidP="00000000" w:rsidRDefault="00000000" w:rsidRPr="00000000" w14:paraId="00000060">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i w:val="1"/>
          <w:color w:val="000000"/>
          <w:sz w:val="20"/>
          <w:szCs w:val="20"/>
          <w:rtl w:val="0"/>
        </w:rPr>
        <w:t xml:space="preserve">This work is necessary to serve a diverse student body well and prepare every student to navigate and compete in a culturally rich society and global economy, now and into the future.” </w:t>
      </w:r>
      <w:r w:rsidDel="00000000" w:rsidR="00000000" w:rsidRPr="00000000">
        <w:rPr>
          <w:rtl w:val="0"/>
        </w:rPr>
      </w:r>
    </w:p>
    <w:p w:rsidR="00000000" w:rsidDel="00000000" w:rsidP="00000000" w:rsidRDefault="00000000" w:rsidRPr="00000000" w14:paraId="00000061">
      <w:pPr>
        <w:pBdr>
          <w:top w:space="0" w:sz="0" w:val="nil"/>
          <w:left w:space="0" w:sz="0" w:val="nil"/>
          <w:bottom w:space="0" w:sz="0" w:val="nil"/>
          <w:right w:space="0" w:sz="0" w:val="nil"/>
          <w:between w:space="0" w:sz="0" w:val="nil"/>
        </w:pBdr>
        <w:shd w:fill="auto" w:val="clear"/>
        <w:spacing w:after="120" w:before="0" w:line="276" w:lineRule="auto"/>
        <w:jc w:val="right"/>
        <w:rPr/>
      </w:pPr>
      <w:r w:rsidDel="00000000" w:rsidR="00000000" w:rsidRPr="00000000">
        <w:rPr>
          <w:i w:val="1"/>
          <w:highlight w:val="white"/>
          <w:rtl w:val="0"/>
        </w:rPr>
        <w:t xml:space="preserve">Past </w:t>
      </w:r>
      <w:r w:rsidDel="00000000" w:rsidR="00000000" w:rsidRPr="00000000">
        <w:rPr>
          <w:rFonts w:ascii="Calibri" w:cs="Calibri" w:eastAsia="Calibri" w:hAnsi="Calibri"/>
          <w:b w:val="0"/>
          <w:i w:val="1"/>
          <w:color w:val="000000"/>
          <w:sz w:val="20"/>
          <w:szCs w:val="20"/>
          <w:highlight w:val="white"/>
          <w:rtl w:val="0"/>
        </w:rPr>
        <w:t xml:space="preserve">Chief Equity Officer, Lolenzo Poe</w:t>
      </w:r>
      <w:r w:rsidDel="00000000" w:rsidR="00000000" w:rsidRPr="00000000">
        <w:rPr>
          <w:rtl w:val="0"/>
        </w:rPr>
      </w:r>
    </w:p>
    <w:p w:rsidR="00000000" w:rsidDel="00000000" w:rsidP="00000000" w:rsidRDefault="00000000" w:rsidRPr="00000000" w14:paraId="00000062">
      <w:pPr>
        <w:pBdr>
          <w:top w:space="0" w:sz="0" w:val="nil"/>
          <w:left w:space="0" w:sz="0" w:val="nil"/>
          <w:bottom w:space="0" w:sz="0" w:val="nil"/>
          <w:right w:space="0" w:sz="0" w:val="nil"/>
          <w:between w:space="0" w:sz="0" w:val="nil"/>
        </w:pBdr>
        <w:shd w:fill="auto" w:val="clear"/>
        <w:spacing w:after="120" w:before="0" w:line="276" w:lineRule="auto"/>
        <w:jc w:val="right"/>
        <w:rPr/>
      </w:pPr>
      <w:r w:rsidDel="00000000" w:rsidR="00000000" w:rsidRPr="00000000">
        <w:rPr>
          <w:rtl w:val="0"/>
        </w:rPr>
      </w:r>
    </w:p>
    <w:p w:rsidR="00000000" w:rsidDel="00000000" w:rsidP="00000000" w:rsidRDefault="00000000" w:rsidRPr="00000000" w14:paraId="00000063">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064">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065">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066">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br w:type="page"/>
      </w:r>
      <w:r w:rsidDel="00000000" w:rsidR="00000000" w:rsidRPr="00000000">
        <w:rPr>
          <w:rtl w:val="0"/>
        </w:rPr>
      </w:r>
    </w:p>
    <w:p w:rsidR="00000000" w:rsidDel="00000000" w:rsidP="00000000" w:rsidRDefault="00000000" w:rsidRPr="00000000" w14:paraId="00000067">
      <w:pPr>
        <w:pStyle w:val="Heading1"/>
        <w:pBdr>
          <w:top w:space="0" w:sz="0" w:val="nil"/>
          <w:left w:space="0" w:sz="0" w:val="nil"/>
          <w:bottom w:space="0" w:sz="0" w:val="nil"/>
          <w:right w:space="0" w:sz="0" w:val="nil"/>
          <w:between w:space="0" w:sz="0" w:val="nil"/>
        </w:pBdr>
        <w:shd w:fill="auto" w:val="clear"/>
        <w:rPr/>
      </w:pPr>
      <w:bookmarkStart w:colFirst="0" w:colLast="0" w:name="_2s8eyo1" w:id="10"/>
      <w:bookmarkEnd w:id="10"/>
      <w:r w:rsidDel="00000000" w:rsidR="00000000" w:rsidRPr="00000000">
        <w:rPr>
          <w:rtl w:val="0"/>
        </w:rPr>
        <w:t xml:space="preserve">The School Climate Team (Tier I)</w:t>
      </w:r>
    </w:p>
    <w:p w:rsidR="00000000" w:rsidDel="00000000" w:rsidP="00000000" w:rsidRDefault="00000000" w:rsidRPr="00000000" w14:paraId="00000068">
      <w:pPr>
        <w:pStyle w:val="Heading2"/>
        <w:pBdr>
          <w:top w:space="0" w:sz="0" w:val="nil"/>
          <w:left w:space="0" w:sz="0" w:val="nil"/>
          <w:bottom w:space="0" w:sz="0" w:val="nil"/>
          <w:right w:space="0" w:sz="0" w:val="nil"/>
          <w:between w:space="0" w:sz="0" w:val="nil"/>
        </w:pBdr>
        <w:shd w:fill="auto" w:val="clear"/>
        <w:rPr/>
      </w:pPr>
      <w:bookmarkStart w:colFirst="0" w:colLast="0" w:name="_17dp8vu" w:id="11"/>
      <w:bookmarkEnd w:id="11"/>
      <w:r w:rsidDel="00000000" w:rsidR="00000000" w:rsidRPr="00000000">
        <w:rPr>
          <w:rtl w:val="0"/>
        </w:rPr>
        <w:t xml:space="preserve">School Climate Team Information (1.1/1.2) </w:t>
      </w:r>
    </w:p>
    <w:tbl>
      <w:tblPr>
        <w:tblStyle w:val="Table2"/>
        <w:tblW w:w="9450.0" w:type="dxa"/>
        <w:jc w:val="left"/>
        <w:tblInd w:w="-6.0" w:type="dxa"/>
        <w:tblBorders>
          <w:top w:color="4f81bd" w:space="0" w:sz="8" w:val="single"/>
          <w:left w:color="4f81bd" w:space="0" w:sz="8" w:val="single"/>
          <w:bottom w:color="4f81bd" w:space="0" w:sz="8" w:val="single"/>
          <w:right w:color="4f81bd" w:space="0" w:sz="8" w:val="single"/>
        </w:tblBorders>
        <w:tblLayout w:type="fixed"/>
        <w:tblLook w:val="04A0"/>
      </w:tblPr>
      <w:tblGrid>
        <w:gridCol w:w="2300"/>
        <w:gridCol w:w="2200"/>
        <w:gridCol w:w="2475"/>
        <w:gridCol w:w="2475"/>
        <w:tblGridChange w:id="0">
          <w:tblGrid>
            <w:gridCol w:w="2300"/>
            <w:gridCol w:w="2200"/>
            <w:gridCol w:w="2475"/>
            <w:gridCol w:w="2475"/>
          </w:tblGrid>
        </w:tblGridChange>
      </w:tblGrid>
      <w:tr>
        <w:trPr>
          <w:trHeight w:val="460" w:hRule="atLeast"/>
        </w:trPr>
        <w:tc>
          <w:tcPr>
            <w:tcBorders>
              <w:right w:color="ffffff" w:space="0" w:sz="4" w:val="single"/>
            </w:tcBorders>
          </w:tcPr>
          <w:p w:rsidR="00000000" w:rsidDel="00000000" w:rsidP="00000000" w:rsidRDefault="00000000" w:rsidRPr="00000000" w14:paraId="00000069">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Team Member</w:t>
            </w:r>
            <w:r w:rsidDel="00000000" w:rsidR="00000000" w:rsidRPr="00000000">
              <w:rPr>
                <w:rtl w:val="0"/>
              </w:rPr>
            </w:r>
          </w:p>
        </w:tc>
        <w:tc>
          <w:tcPr>
            <w:tcBorders>
              <w:left w:color="ffffff" w:space="0" w:sz="4" w:val="single"/>
              <w:right w:color="ffffff" w:space="0" w:sz="4" w:val="single"/>
            </w:tcBorders>
          </w:tcPr>
          <w:p w:rsidR="00000000" w:rsidDel="00000000" w:rsidP="00000000" w:rsidRDefault="00000000" w:rsidRPr="00000000" w14:paraId="0000006A">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Name</w:t>
            </w:r>
            <w:r w:rsidDel="00000000" w:rsidR="00000000" w:rsidRPr="00000000">
              <w:rPr>
                <w:rtl w:val="0"/>
              </w:rPr>
            </w:r>
          </w:p>
        </w:tc>
        <w:tc>
          <w:tcPr>
            <w:tcBorders>
              <w:left w:color="ffffff" w:space="0" w:sz="4" w:val="single"/>
              <w:right w:color="ffffff" w:space="0" w:sz="4" w:val="single"/>
            </w:tcBorders>
          </w:tcPr>
          <w:p w:rsidR="00000000" w:rsidDel="00000000" w:rsidP="00000000" w:rsidRDefault="00000000" w:rsidRPr="00000000" w14:paraId="0000006B">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Primary Meeting Role (Facilitator, Data Analyst, Minute Taker)</w:t>
            </w:r>
            <w:r w:rsidDel="00000000" w:rsidR="00000000" w:rsidRPr="00000000">
              <w:rPr>
                <w:rtl w:val="0"/>
              </w:rPr>
            </w:r>
          </w:p>
        </w:tc>
        <w:tc>
          <w:tcPr>
            <w:tcBorders>
              <w:left w:color="ffffff" w:space="0" w:sz="4" w:val="single"/>
            </w:tcBorders>
          </w:tcPr>
          <w:p w:rsidR="00000000" w:rsidDel="00000000" w:rsidP="00000000" w:rsidRDefault="00000000" w:rsidRPr="00000000" w14:paraId="0000006C">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Backup Meeting Role (Facilitator, Data Analyst, Minute Taker)</w:t>
            </w:r>
            <w:r w:rsidDel="00000000" w:rsidR="00000000" w:rsidRPr="00000000">
              <w:rPr>
                <w:rtl w:val="0"/>
              </w:rPr>
            </w:r>
          </w:p>
        </w:tc>
      </w:tr>
      <w:tr>
        <w:trPr>
          <w:trHeight w:val="460" w:hRule="atLeast"/>
        </w:trPr>
        <w:tc>
          <w:tcPr>
            <w:tcBorders>
              <w:right w:color="4f81bd" w:space="0" w:sz="4" w:val="single"/>
            </w:tcBorders>
          </w:tcPr>
          <w:p w:rsidR="00000000" w:rsidDel="00000000" w:rsidP="00000000" w:rsidRDefault="00000000" w:rsidRPr="00000000" w14:paraId="0000006D">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Coordinator</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6E">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Jeanette Scantling</w:t>
            </w:r>
          </w:p>
        </w:tc>
        <w:tc>
          <w:tcPr>
            <w:tcBorders>
              <w:left w:color="4f81bd" w:space="0" w:sz="4" w:val="single"/>
              <w:right w:color="4f81bd" w:space="0" w:sz="4" w:val="single"/>
            </w:tcBorders>
          </w:tcPr>
          <w:p w:rsidR="00000000" w:rsidDel="00000000" w:rsidP="00000000" w:rsidRDefault="00000000" w:rsidRPr="00000000" w14:paraId="0000006F">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Facilitator</w:t>
            </w:r>
          </w:p>
        </w:tc>
        <w:tc>
          <w:tcPr>
            <w:tcBorders>
              <w:left w:color="4f81bd" w:space="0" w:sz="4" w:val="single"/>
            </w:tcBorders>
          </w:tcPr>
          <w:p w:rsidR="00000000" w:rsidDel="00000000" w:rsidP="00000000" w:rsidRDefault="00000000" w:rsidRPr="00000000" w14:paraId="00000070">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Data Analyst</w:t>
            </w:r>
          </w:p>
        </w:tc>
      </w:tr>
      <w:tr>
        <w:trPr>
          <w:trHeight w:val="460" w:hRule="atLeast"/>
        </w:trPr>
        <w:tc>
          <w:tcPr>
            <w:tcBorders>
              <w:right w:color="4f81bd" w:space="0" w:sz="4" w:val="single"/>
            </w:tcBorders>
          </w:tcPr>
          <w:p w:rsidR="00000000" w:rsidDel="00000000" w:rsidP="00000000" w:rsidRDefault="00000000" w:rsidRPr="00000000" w14:paraId="00000071">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Administrator</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72">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Margarita Wilson</w:t>
            </w:r>
          </w:p>
        </w:tc>
        <w:tc>
          <w:tcPr>
            <w:tcBorders>
              <w:left w:color="4f81bd" w:space="0" w:sz="4" w:val="single"/>
              <w:right w:color="4f81bd" w:space="0" w:sz="4" w:val="single"/>
            </w:tcBorders>
          </w:tcPr>
          <w:p w:rsidR="00000000" w:rsidDel="00000000" w:rsidP="00000000" w:rsidRDefault="00000000" w:rsidRPr="00000000" w14:paraId="00000073">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Data Analyst</w:t>
            </w:r>
          </w:p>
        </w:tc>
        <w:tc>
          <w:tcPr>
            <w:tcBorders>
              <w:left w:color="4f81bd" w:space="0" w:sz="4" w:val="single"/>
            </w:tcBorders>
          </w:tcPr>
          <w:p w:rsidR="00000000" w:rsidDel="00000000" w:rsidP="00000000" w:rsidRDefault="00000000" w:rsidRPr="00000000" w14:paraId="00000074">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Facilitator</w:t>
            </w:r>
          </w:p>
        </w:tc>
      </w:tr>
      <w:tr>
        <w:trPr>
          <w:trHeight w:val="460" w:hRule="atLeast"/>
        </w:trPr>
        <w:tc>
          <w:tcPr>
            <w:tcBorders>
              <w:right w:color="4f81bd" w:space="0" w:sz="4" w:val="single"/>
            </w:tcBorders>
          </w:tcPr>
          <w:p w:rsidR="00000000" w:rsidDel="00000000" w:rsidP="00000000" w:rsidRDefault="00000000" w:rsidRPr="00000000" w14:paraId="00000075">
            <w:pPr>
              <w:pBdr>
                <w:top w:space="0" w:sz="0" w:val="nil"/>
                <w:left w:space="0" w:sz="0" w:val="nil"/>
                <w:bottom w:space="0" w:sz="0" w:val="nil"/>
                <w:right w:space="0" w:sz="0" w:val="nil"/>
                <w:between w:space="0" w:sz="0" w:val="nil"/>
              </w:pBdr>
              <w:shd w:fill="auto" w:val="clear"/>
              <w:spacing w:after="120" w:before="0" w:line="276" w:lineRule="auto"/>
              <w:rPr>
                <w:highlight w:val="white"/>
              </w:rPr>
            </w:pPr>
            <w:r w:rsidDel="00000000" w:rsidR="00000000" w:rsidRPr="00000000">
              <w:rPr>
                <w:rFonts w:ascii="Calibri" w:cs="Calibri" w:eastAsia="Calibri" w:hAnsi="Calibri"/>
                <w:b w:val="0"/>
                <w:color w:val="000000"/>
                <w:sz w:val="20"/>
                <w:szCs w:val="20"/>
                <w:highlight w:val="white"/>
                <w:rtl w:val="0"/>
              </w:rPr>
              <w:t xml:space="preserve">Family Member</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76">
            <w:pPr>
              <w:pBdr>
                <w:top w:space="0" w:sz="0" w:val="nil"/>
                <w:left w:space="0" w:sz="0" w:val="nil"/>
                <w:bottom w:space="0" w:sz="0" w:val="nil"/>
                <w:right w:space="0" w:sz="0" w:val="nil"/>
                <w:between w:space="0" w:sz="0" w:val="nil"/>
              </w:pBdr>
              <w:shd w:fill="auto" w:val="clear"/>
              <w:spacing w:after="120" w:before="0" w:line="276" w:lineRule="auto"/>
              <w:rPr>
                <w:highlight w:val="white"/>
              </w:rPr>
            </w:pPr>
            <w:r w:rsidDel="00000000" w:rsidR="00000000" w:rsidRPr="00000000">
              <w:rPr>
                <w:highlight w:val="white"/>
                <w:rtl w:val="0"/>
              </w:rPr>
              <w:t xml:space="preserve">TBA Sept 2019</w:t>
            </w:r>
          </w:p>
        </w:tc>
        <w:tc>
          <w:tcPr>
            <w:tcBorders>
              <w:left w:color="4f81bd" w:space="0" w:sz="4" w:val="single"/>
              <w:right w:color="4f81bd" w:space="0" w:sz="4" w:val="single"/>
            </w:tcBorders>
          </w:tcPr>
          <w:p w:rsidR="00000000" w:rsidDel="00000000" w:rsidP="00000000" w:rsidRDefault="00000000" w:rsidRPr="00000000" w14:paraId="00000077">
            <w:pPr>
              <w:pBdr>
                <w:top w:space="0" w:sz="0" w:val="nil"/>
                <w:left w:space="0" w:sz="0" w:val="nil"/>
                <w:bottom w:space="0" w:sz="0" w:val="nil"/>
                <w:right w:space="0" w:sz="0" w:val="nil"/>
                <w:between w:space="0" w:sz="0" w:val="nil"/>
              </w:pBdr>
              <w:shd w:fill="auto" w:val="clear"/>
              <w:spacing w:after="120" w:before="0" w:line="276" w:lineRule="auto"/>
              <w:rPr>
                <w:highlight w:val="white"/>
              </w:rPr>
            </w:pPr>
            <w:r w:rsidDel="00000000" w:rsidR="00000000" w:rsidRPr="00000000">
              <w:rPr>
                <w:rtl w:val="0"/>
              </w:rPr>
            </w:r>
          </w:p>
        </w:tc>
        <w:tc>
          <w:tcPr>
            <w:tcBorders>
              <w:left w:color="4f81bd" w:space="0" w:sz="4" w:val="single"/>
            </w:tcBorders>
          </w:tcPr>
          <w:p w:rsidR="00000000" w:rsidDel="00000000" w:rsidP="00000000" w:rsidRDefault="00000000" w:rsidRPr="00000000" w14:paraId="00000078">
            <w:pPr>
              <w:pBdr>
                <w:top w:space="0" w:sz="0" w:val="nil"/>
                <w:left w:space="0" w:sz="0" w:val="nil"/>
                <w:bottom w:space="0" w:sz="0" w:val="nil"/>
                <w:right w:space="0" w:sz="0" w:val="nil"/>
                <w:between w:space="0" w:sz="0" w:val="nil"/>
              </w:pBdr>
              <w:shd w:fill="auto" w:val="clear"/>
              <w:spacing w:after="120" w:before="0" w:line="276" w:lineRule="auto"/>
              <w:rPr>
                <w:highlight w:val="cyan"/>
              </w:rPr>
            </w:pPr>
            <w:r w:rsidDel="00000000" w:rsidR="00000000" w:rsidRPr="00000000">
              <w:rPr>
                <w:rtl w:val="0"/>
              </w:rPr>
            </w:r>
          </w:p>
        </w:tc>
      </w:tr>
      <w:tr>
        <w:trPr>
          <w:trHeight w:val="460" w:hRule="atLeast"/>
        </w:trPr>
        <w:tc>
          <w:tcPr>
            <w:tcBorders>
              <w:right w:color="4f81bd" w:space="0" w:sz="4" w:val="single"/>
            </w:tcBorders>
          </w:tcPr>
          <w:p w:rsidR="00000000" w:rsidDel="00000000" w:rsidP="00000000" w:rsidRDefault="00000000" w:rsidRPr="00000000" w14:paraId="00000079">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Behavioral Expertise</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7A">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Jeanette  Scantling</w:t>
            </w:r>
          </w:p>
        </w:tc>
        <w:tc>
          <w:tcPr>
            <w:tcBorders>
              <w:left w:color="4f81bd" w:space="0" w:sz="4" w:val="single"/>
              <w:right w:color="4f81bd" w:space="0" w:sz="4" w:val="single"/>
            </w:tcBorders>
          </w:tcPr>
          <w:p w:rsidR="00000000" w:rsidDel="00000000" w:rsidP="00000000" w:rsidRDefault="00000000" w:rsidRPr="00000000" w14:paraId="0000007B">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Data Analyst</w:t>
            </w:r>
          </w:p>
        </w:tc>
        <w:tc>
          <w:tcPr>
            <w:tcBorders>
              <w:left w:color="4f81bd" w:space="0" w:sz="4" w:val="single"/>
            </w:tcBorders>
          </w:tcPr>
          <w:p w:rsidR="00000000" w:rsidDel="00000000" w:rsidP="00000000" w:rsidRDefault="00000000" w:rsidRPr="00000000" w14:paraId="0000007C">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Note Taker</w:t>
            </w:r>
          </w:p>
        </w:tc>
      </w:tr>
      <w:tr>
        <w:trPr>
          <w:trHeight w:val="460" w:hRule="atLeast"/>
        </w:trPr>
        <w:tc>
          <w:tcPr>
            <w:tcBorders>
              <w:right w:color="4f81bd" w:space="0" w:sz="4" w:val="single"/>
            </w:tcBorders>
          </w:tcPr>
          <w:p w:rsidR="00000000" w:rsidDel="00000000" w:rsidP="00000000" w:rsidRDefault="00000000" w:rsidRPr="00000000" w14:paraId="0000007D">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Coaching Expertise</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7E">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Liz Dematoff  (climate Coach)</w:t>
            </w:r>
          </w:p>
        </w:tc>
        <w:tc>
          <w:tcPr>
            <w:tcBorders>
              <w:left w:color="4f81bd" w:space="0" w:sz="4" w:val="single"/>
              <w:right w:color="4f81bd" w:space="0" w:sz="4" w:val="single"/>
            </w:tcBorders>
          </w:tcPr>
          <w:p w:rsidR="00000000" w:rsidDel="00000000" w:rsidP="00000000" w:rsidRDefault="00000000" w:rsidRPr="00000000" w14:paraId="0000007F">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Intervention Coach</w:t>
            </w:r>
          </w:p>
        </w:tc>
        <w:tc>
          <w:tcPr>
            <w:tcBorders>
              <w:left w:color="4f81bd" w:space="0" w:sz="4" w:val="single"/>
            </w:tcBorders>
          </w:tcPr>
          <w:p w:rsidR="00000000" w:rsidDel="00000000" w:rsidP="00000000" w:rsidRDefault="00000000" w:rsidRPr="00000000" w14:paraId="00000080">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Facilitator</w:t>
            </w:r>
          </w:p>
        </w:tc>
      </w:tr>
      <w:tr>
        <w:trPr>
          <w:trHeight w:val="460" w:hRule="atLeast"/>
        </w:trPr>
        <w:tc>
          <w:tcPr>
            <w:tcBorders>
              <w:right w:color="4f81bd" w:space="0" w:sz="4" w:val="single"/>
            </w:tcBorders>
          </w:tcPr>
          <w:p w:rsidR="00000000" w:rsidDel="00000000" w:rsidP="00000000" w:rsidRDefault="00000000" w:rsidRPr="00000000" w14:paraId="00000081">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Knowledge of Academic/Behavioral Patterns</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82">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Jeanette Scantling </w:t>
            </w:r>
          </w:p>
          <w:p w:rsidR="00000000" w:rsidDel="00000000" w:rsidP="00000000" w:rsidRDefault="00000000" w:rsidRPr="00000000" w14:paraId="00000083">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84">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Facilitator </w:t>
            </w:r>
          </w:p>
        </w:tc>
        <w:tc>
          <w:tcPr>
            <w:tcBorders>
              <w:left w:color="4f81bd" w:space="0" w:sz="4" w:val="single"/>
            </w:tcBorders>
          </w:tcPr>
          <w:p w:rsidR="00000000" w:rsidDel="00000000" w:rsidP="00000000" w:rsidRDefault="00000000" w:rsidRPr="00000000" w14:paraId="00000085">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Data Analyst</w:t>
            </w:r>
          </w:p>
        </w:tc>
      </w:tr>
      <w:tr>
        <w:trPr>
          <w:trHeight w:val="1420" w:hRule="atLeast"/>
        </w:trPr>
        <w:tc>
          <w:tcPr>
            <w:tcBorders>
              <w:right w:color="4f81bd" w:space="0" w:sz="4" w:val="single"/>
            </w:tcBorders>
          </w:tcPr>
          <w:p w:rsidR="00000000" w:rsidDel="00000000" w:rsidP="00000000" w:rsidRDefault="00000000" w:rsidRPr="00000000" w14:paraId="00000086">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Knowledge of School Operations/Programs</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87">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Melanie Jeudy </w:t>
            </w:r>
          </w:p>
          <w:p w:rsidR="00000000" w:rsidDel="00000000" w:rsidP="00000000" w:rsidRDefault="00000000" w:rsidRPr="00000000" w14:paraId="00000088">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Liz Buelow</w:t>
            </w:r>
          </w:p>
          <w:p w:rsidR="00000000" w:rsidDel="00000000" w:rsidP="00000000" w:rsidRDefault="00000000" w:rsidRPr="00000000" w14:paraId="00000089">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08A">
            <w:pPr>
              <w:rPr/>
            </w:pPr>
            <w:r w:rsidDel="00000000" w:rsidR="00000000" w:rsidRPr="00000000">
              <w:rPr>
                <w:rtl w:val="0"/>
              </w:rPr>
              <w:t xml:space="preserve">Kathleen Gutierrez</w:t>
            </w:r>
          </w:p>
        </w:tc>
        <w:tc>
          <w:tcPr>
            <w:tcBorders>
              <w:left w:color="4f81bd" w:space="0" w:sz="4" w:val="single"/>
              <w:right w:color="4f81bd" w:space="0" w:sz="4" w:val="single"/>
            </w:tcBorders>
          </w:tcPr>
          <w:p w:rsidR="00000000" w:rsidDel="00000000" w:rsidP="00000000" w:rsidRDefault="00000000" w:rsidRPr="00000000" w14:paraId="0000008B">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TBD </w:t>
            </w:r>
          </w:p>
          <w:p w:rsidR="00000000" w:rsidDel="00000000" w:rsidP="00000000" w:rsidRDefault="00000000" w:rsidRPr="00000000" w14:paraId="0000008C">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Minute Taker</w:t>
            </w:r>
          </w:p>
          <w:p w:rsidR="00000000" w:rsidDel="00000000" w:rsidP="00000000" w:rsidRDefault="00000000" w:rsidRPr="00000000" w14:paraId="0000008D">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Minute Taker</w:t>
            </w:r>
          </w:p>
          <w:p w:rsidR="00000000" w:rsidDel="00000000" w:rsidP="00000000" w:rsidRDefault="00000000" w:rsidRPr="00000000" w14:paraId="0000008E">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TBD</w:t>
            </w:r>
          </w:p>
        </w:tc>
        <w:tc>
          <w:tcPr>
            <w:tcBorders>
              <w:left w:color="4f81bd" w:space="0" w:sz="4" w:val="single"/>
            </w:tcBorders>
          </w:tcPr>
          <w:p w:rsidR="00000000" w:rsidDel="00000000" w:rsidP="00000000" w:rsidRDefault="00000000" w:rsidRPr="00000000" w14:paraId="0000008F">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Note Taker</w:t>
            </w:r>
          </w:p>
        </w:tc>
      </w:tr>
      <w:tr>
        <w:trPr>
          <w:trHeight w:val="460" w:hRule="atLeast"/>
        </w:trPr>
        <w:tc>
          <w:tcPr>
            <w:tcBorders>
              <w:right w:color="4f81bd" w:space="0" w:sz="4" w:val="single"/>
            </w:tcBorders>
          </w:tcPr>
          <w:p w:rsidR="00000000" w:rsidDel="00000000" w:rsidP="00000000" w:rsidRDefault="00000000" w:rsidRPr="00000000" w14:paraId="00000090">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Student (for HS)</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91">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TBA Sept 2019</w:t>
            </w:r>
          </w:p>
        </w:tc>
        <w:tc>
          <w:tcPr>
            <w:tcBorders>
              <w:left w:color="4f81bd" w:space="0" w:sz="4" w:val="single"/>
              <w:right w:color="4f81bd" w:space="0" w:sz="4" w:val="single"/>
            </w:tcBorders>
          </w:tcPr>
          <w:p w:rsidR="00000000" w:rsidDel="00000000" w:rsidP="00000000" w:rsidRDefault="00000000" w:rsidRPr="00000000" w14:paraId="00000092">
            <w:pPr>
              <w:pBdr>
                <w:top w:space="0" w:sz="0" w:val="nil"/>
                <w:left w:space="0" w:sz="0" w:val="nil"/>
                <w:bottom w:space="0" w:sz="0" w:val="nil"/>
                <w:right w:space="0" w:sz="0" w:val="nil"/>
                <w:between w:space="0" w:sz="0" w:val="nil"/>
              </w:pBdr>
              <w:shd w:fill="auto" w:val="clear"/>
              <w:spacing w:after="120" w:before="0" w:line="276" w:lineRule="auto"/>
              <w:rPr>
                <w:highlight w:val="cyan"/>
              </w:rPr>
            </w:pPr>
            <w:r w:rsidDel="00000000" w:rsidR="00000000" w:rsidRPr="00000000">
              <w:rPr>
                <w:rtl w:val="0"/>
              </w:rPr>
            </w:r>
          </w:p>
        </w:tc>
        <w:tc>
          <w:tcPr>
            <w:tcBorders>
              <w:left w:color="4f81bd" w:space="0" w:sz="4" w:val="single"/>
            </w:tcBorders>
          </w:tcPr>
          <w:p w:rsidR="00000000" w:rsidDel="00000000" w:rsidP="00000000" w:rsidRDefault="00000000" w:rsidRPr="00000000" w14:paraId="00000093">
            <w:pPr>
              <w:pBdr>
                <w:top w:space="0" w:sz="0" w:val="nil"/>
                <w:left w:space="0" w:sz="0" w:val="nil"/>
                <w:bottom w:space="0" w:sz="0" w:val="nil"/>
                <w:right w:space="0" w:sz="0" w:val="nil"/>
                <w:between w:space="0" w:sz="0" w:val="nil"/>
              </w:pBdr>
              <w:shd w:fill="auto" w:val="clear"/>
              <w:spacing w:after="120" w:before="0" w:line="276" w:lineRule="auto"/>
              <w:rPr>
                <w:highlight w:val="cyan"/>
              </w:rPr>
            </w:pPr>
            <w:r w:rsidDel="00000000" w:rsidR="00000000" w:rsidRPr="00000000">
              <w:rPr>
                <w:rtl w:val="0"/>
              </w:rPr>
            </w:r>
          </w:p>
        </w:tc>
      </w:tr>
    </w:tbl>
    <w:p w:rsidR="00000000" w:rsidDel="00000000" w:rsidP="00000000" w:rsidRDefault="00000000" w:rsidRPr="00000000" w14:paraId="00000094">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095">
      <w:pPr>
        <w:pBdr>
          <w:top w:space="0" w:sz="0" w:val="nil"/>
          <w:left w:space="0" w:sz="0" w:val="nil"/>
          <w:bottom w:space="0" w:sz="0" w:val="nil"/>
          <w:right w:space="0" w:sz="0" w:val="nil"/>
          <w:between w:space="0" w:sz="0" w:val="nil"/>
        </w:pBdr>
        <w:shd w:fill="auto" w:val="clear"/>
        <w:spacing w:after="120" w:before="0" w:line="276" w:lineRule="auto"/>
        <w:rPr>
          <w:highlight w:val="white"/>
        </w:rPr>
      </w:pPr>
      <w:r w:rsidDel="00000000" w:rsidR="00000000" w:rsidRPr="00000000">
        <w:rPr>
          <w:b w:val="1"/>
          <w:i w:val="1"/>
          <w:highlight w:val="white"/>
          <w:rtl w:val="0"/>
        </w:rPr>
        <w:t xml:space="preserve">This team intentionally involves community stakeholders that represent the Kx12 student body. It has also taken into account involvement of students, parents, and staff members of color, SPED educators, and those that represent the LGBTQIA+ community.</w:t>
      </w:r>
      <w:r w:rsidDel="00000000" w:rsidR="00000000" w:rsidRPr="00000000">
        <w:rPr>
          <w:rtl w:val="0"/>
        </w:rPr>
      </w:r>
    </w:p>
    <w:p w:rsidR="00000000" w:rsidDel="00000000" w:rsidP="00000000" w:rsidRDefault="00000000" w:rsidRPr="00000000" w14:paraId="00000096">
      <w:pPr>
        <w:pStyle w:val="Heading3"/>
        <w:pBdr>
          <w:top w:space="0" w:sz="0" w:val="nil"/>
          <w:left w:space="0" w:sz="0" w:val="nil"/>
          <w:bottom w:space="0" w:sz="0" w:val="nil"/>
          <w:right w:space="0" w:sz="0" w:val="nil"/>
          <w:between w:space="0" w:sz="0" w:val="nil"/>
        </w:pBdr>
        <w:shd w:fill="auto" w:val="clear"/>
        <w:rPr/>
      </w:pPr>
      <w:bookmarkStart w:colFirst="0" w:colLast="0" w:name="_3rdcrjn" w:id="12"/>
      <w:bookmarkEnd w:id="12"/>
      <w:r w:rsidDel="00000000" w:rsidR="00000000" w:rsidRPr="00000000">
        <w:rPr>
          <w:rtl w:val="0"/>
        </w:rPr>
        <w:t xml:space="preserve">Climate Team Meeting Schedule TBD</w:t>
      </w:r>
    </w:p>
    <w:tbl>
      <w:tblPr>
        <w:tblStyle w:val="Table3"/>
        <w:tblW w:w="9468.0" w:type="dxa"/>
        <w:jc w:val="left"/>
        <w:tblInd w:w="-115.0" w:type="dxa"/>
        <w:tblBorders>
          <w:top w:color="4f81bd" w:space="0" w:sz="8" w:val="single"/>
          <w:left w:color="4f81bd" w:space="0" w:sz="8" w:val="single"/>
          <w:bottom w:color="4f81bd" w:space="0" w:sz="8" w:val="single"/>
          <w:right w:color="4f81bd" w:space="0" w:sz="8" w:val="single"/>
        </w:tblBorders>
        <w:tblLayout w:type="fixed"/>
        <w:tblLook w:val="04A0"/>
      </w:tblPr>
      <w:tblGrid>
        <w:gridCol w:w="1622"/>
        <w:gridCol w:w="1777"/>
        <w:gridCol w:w="1348"/>
        <w:gridCol w:w="4721"/>
        <w:tblGridChange w:id="0">
          <w:tblGrid>
            <w:gridCol w:w="1622"/>
            <w:gridCol w:w="1777"/>
            <w:gridCol w:w="1348"/>
            <w:gridCol w:w="4721"/>
          </w:tblGrid>
        </w:tblGridChange>
      </w:tblGrid>
      <w:tr>
        <w:tc>
          <w:tcPr>
            <w:tcBorders>
              <w:right w:color="ffffff" w:space="0" w:sz="4" w:val="single"/>
            </w:tcBorders>
          </w:tcPr>
          <w:p w:rsidR="00000000" w:rsidDel="00000000" w:rsidP="00000000" w:rsidRDefault="00000000" w:rsidRPr="00000000" w14:paraId="00000097">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Month</w:t>
            </w:r>
            <w:r w:rsidDel="00000000" w:rsidR="00000000" w:rsidRPr="00000000">
              <w:rPr>
                <w:rtl w:val="0"/>
              </w:rPr>
            </w:r>
          </w:p>
        </w:tc>
        <w:tc>
          <w:tcPr>
            <w:tcBorders>
              <w:left w:color="ffffff" w:space="0" w:sz="4" w:val="single"/>
              <w:right w:color="ffffff" w:space="0" w:sz="4" w:val="single"/>
            </w:tcBorders>
          </w:tcPr>
          <w:p w:rsidR="00000000" w:rsidDel="00000000" w:rsidP="00000000" w:rsidRDefault="00000000" w:rsidRPr="00000000" w14:paraId="00000098">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Date/Time</w:t>
            </w:r>
            <w:r w:rsidDel="00000000" w:rsidR="00000000" w:rsidRPr="00000000">
              <w:rPr>
                <w:rtl w:val="0"/>
              </w:rPr>
            </w:r>
          </w:p>
        </w:tc>
        <w:tc>
          <w:tcPr>
            <w:tcBorders>
              <w:left w:color="ffffff" w:space="0" w:sz="4" w:val="single"/>
              <w:right w:color="ffffff" w:space="0" w:sz="4" w:val="single"/>
            </w:tcBorders>
          </w:tcPr>
          <w:p w:rsidR="00000000" w:rsidDel="00000000" w:rsidP="00000000" w:rsidRDefault="00000000" w:rsidRPr="00000000" w14:paraId="00000099">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Room</w:t>
            </w:r>
            <w:r w:rsidDel="00000000" w:rsidR="00000000" w:rsidRPr="00000000">
              <w:rPr>
                <w:rtl w:val="0"/>
              </w:rPr>
            </w:r>
          </w:p>
        </w:tc>
        <w:tc>
          <w:tcPr>
            <w:tcBorders>
              <w:left w:color="ffffff" w:space="0" w:sz="4" w:val="single"/>
            </w:tcBorders>
          </w:tcPr>
          <w:p w:rsidR="00000000" w:rsidDel="00000000" w:rsidP="00000000" w:rsidRDefault="00000000" w:rsidRPr="00000000" w14:paraId="0000009A">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Topic/Assessment</w:t>
            </w:r>
            <w:r w:rsidDel="00000000" w:rsidR="00000000" w:rsidRPr="00000000">
              <w:rPr>
                <w:rtl w:val="0"/>
              </w:rPr>
            </w:r>
          </w:p>
        </w:tc>
      </w:tr>
      <w:tr>
        <w:tc>
          <w:tcPr>
            <w:tcBorders>
              <w:right w:color="4f81bd" w:space="0" w:sz="4" w:val="single"/>
            </w:tcBorders>
          </w:tcPr>
          <w:p w:rsidR="00000000" w:rsidDel="00000000" w:rsidP="00000000" w:rsidRDefault="00000000" w:rsidRPr="00000000" w14:paraId="0000009B">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Fonts w:ascii="Calibri" w:cs="Calibri" w:eastAsia="Calibri" w:hAnsi="Calibri"/>
                <w:b w:val="0"/>
                <w:color w:val="000000"/>
                <w:sz w:val="20"/>
                <w:szCs w:val="20"/>
                <w:rtl w:val="0"/>
              </w:rPr>
              <w:t xml:space="preserve">August</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9C">
            <w:pPr>
              <w:pBdr>
                <w:top w:space="0" w:sz="0" w:val="nil"/>
                <w:left w:space="0" w:sz="0" w:val="nil"/>
                <w:bottom w:space="0" w:sz="0" w:val="nil"/>
                <w:right w:space="0" w:sz="0" w:val="nil"/>
                <w:between w:space="0" w:sz="0" w:val="nil"/>
              </w:pBdr>
              <w:shd w:fill="auto" w:val="clear"/>
              <w:spacing w:after="0" w:before="0" w:line="276" w:lineRule="auto"/>
              <w:rPr/>
            </w:pP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9D">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tl w:val="0"/>
              </w:rPr>
              <w:t xml:space="preserve">Library</w:t>
            </w:r>
          </w:p>
        </w:tc>
        <w:tc>
          <w:tcPr>
            <w:tcBorders>
              <w:left w:color="4f81bd" w:space="0" w:sz="4" w:val="single"/>
            </w:tcBorders>
          </w:tcPr>
          <w:p w:rsidR="00000000" w:rsidDel="00000000" w:rsidP="00000000" w:rsidRDefault="00000000" w:rsidRPr="00000000" w14:paraId="0000009E">
            <w:pPr>
              <w:pBdr>
                <w:top w:space="0" w:sz="0" w:val="nil"/>
                <w:left w:space="0" w:sz="0" w:val="nil"/>
                <w:bottom w:space="0" w:sz="0" w:val="nil"/>
                <w:right w:space="0" w:sz="0" w:val="nil"/>
                <w:between w:space="0" w:sz="0" w:val="nil"/>
              </w:pBdr>
              <w:shd w:fill="auto" w:val="clear"/>
              <w:spacing w:after="0" w:before="0" w:line="276" w:lineRule="auto"/>
              <w:ind w:left="0" w:firstLine="0"/>
              <w:rPr/>
            </w:pPr>
            <w:r w:rsidDel="00000000" w:rsidR="00000000" w:rsidRPr="00000000">
              <w:rPr>
                <w:rtl w:val="0"/>
              </w:rPr>
              <w:t xml:space="preserve">Collaboration and community building</w:t>
            </w:r>
          </w:p>
          <w:p w:rsidR="00000000" w:rsidDel="00000000" w:rsidP="00000000" w:rsidRDefault="00000000" w:rsidRPr="00000000" w14:paraId="0000009F">
            <w:pPr>
              <w:pBdr>
                <w:top w:space="0" w:sz="0" w:val="nil"/>
                <w:left w:space="0" w:sz="0" w:val="nil"/>
                <w:bottom w:space="0" w:sz="0" w:val="nil"/>
                <w:right w:space="0" w:sz="0" w:val="nil"/>
                <w:between w:space="0" w:sz="0" w:val="nil"/>
              </w:pBdr>
              <w:shd w:fill="auto" w:val="clear"/>
              <w:spacing w:after="0" w:before="0" w:line="276" w:lineRule="auto"/>
              <w:ind w:left="0" w:firstLine="0"/>
              <w:rPr>
                <w:highlight w:val="white"/>
              </w:rPr>
            </w:pPr>
            <w:r w:rsidDel="00000000" w:rsidR="00000000" w:rsidRPr="00000000">
              <w:rPr>
                <w:highlight w:val="white"/>
                <w:rtl w:val="0"/>
              </w:rPr>
              <w:t xml:space="preserve">Review synergy discipline data entry</w:t>
            </w:r>
          </w:p>
          <w:p w:rsidR="00000000" w:rsidDel="00000000" w:rsidP="00000000" w:rsidRDefault="00000000" w:rsidRPr="00000000" w14:paraId="000000A0">
            <w:pPr>
              <w:spacing w:after="0" w:lineRule="auto"/>
              <w:rPr>
                <w:highlight w:val="white"/>
              </w:rPr>
            </w:pPr>
            <w:r w:rsidDel="00000000" w:rsidR="00000000" w:rsidRPr="00000000">
              <w:rPr>
                <w:rtl w:val="0"/>
              </w:rPr>
              <w:t xml:space="preserve">Classroom management plan</w:t>
            </w:r>
            <w:r w:rsidDel="00000000" w:rsidR="00000000" w:rsidRPr="00000000">
              <w:rPr>
                <w:rtl w:val="0"/>
              </w:rPr>
            </w:r>
          </w:p>
        </w:tc>
      </w:tr>
      <w:tr>
        <w:tc>
          <w:tcPr>
            <w:tcBorders>
              <w:right w:color="4f81bd" w:space="0" w:sz="4" w:val="single"/>
            </w:tcBorders>
          </w:tcPr>
          <w:p w:rsidR="00000000" w:rsidDel="00000000" w:rsidP="00000000" w:rsidRDefault="00000000" w:rsidRPr="00000000" w14:paraId="000000A1">
            <w:pPr>
              <w:pBdr>
                <w:top w:space="0" w:sz="0" w:val="nil"/>
                <w:left w:space="0" w:sz="0" w:val="nil"/>
                <w:bottom w:space="0" w:sz="0" w:val="nil"/>
                <w:right w:space="0" w:sz="0" w:val="nil"/>
                <w:between w:space="0" w:sz="0" w:val="nil"/>
              </w:pBdr>
              <w:shd w:fill="auto" w:val="clear"/>
              <w:spacing w:after="0" w:before="0" w:line="276" w:lineRule="auto"/>
              <w:rPr/>
            </w:pPr>
            <w:r w:rsidDel="00000000" w:rsidR="00000000" w:rsidRPr="00000000">
              <w:rPr>
                <w:rFonts w:ascii="Calibri" w:cs="Calibri" w:eastAsia="Calibri" w:hAnsi="Calibri"/>
                <w:b w:val="0"/>
                <w:color w:val="000000"/>
                <w:sz w:val="20"/>
                <w:szCs w:val="20"/>
                <w:rtl w:val="0"/>
              </w:rPr>
              <w:t xml:space="preserve">September</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A2">
            <w:pPr>
              <w:pBdr>
                <w:top w:space="0" w:sz="0" w:val="nil"/>
                <w:left w:space="0" w:sz="0" w:val="nil"/>
                <w:bottom w:space="0" w:sz="0" w:val="nil"/>
                <w:right w:space="0" w:sz="0" w:val="nil"/>
                <w:between w:space="0" w:sz="0" w:val="nil"/>
              </w:pBdr>
              <w:shd w:fill="auto" w:val="clear"/>
              <w:spacing w:after="0" w:before="0" w:line="276" w:lineRule="auto"/>
              <w:rPr/>
            </w:pP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A3">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tl w:val="0"/>
              </w:rPr>
              <w:t xml:space="preserve">Library</w:t>
            </w:r>
          </w:p>
        </w:tc>
        <w:tc>
          <w:tcPr>
            <w:tcBorders>
              <w:left w:color="4f81bd" w:space="0" w:sz="4" w:val="single"/>
            </w:tcBorders>
          </w:tcPr>
          <w:p w:rsidR="00000000" w:rsidDel="00000000" w:rsidP="00000000" w:rsidRDefault="00000000" w:rsidRPr="00000000" w14:paraId="000000A4">
            <w:pPr>
              <w:pBdr>
                <w:top w:space="0" w:sz="0" w:val="nil"/>
                <w:left w:space="0" w:sz="0" w:val="nil"/>
                <w:bottom w:space="0" w:sz="0" w:val="nil"/>
                <w:right w:space="0" w:sz="0" w:val="nil"/>
                <w:between w:space="0" w:sz="0" w:val="nil"/>
              </w:pBdr>
              <w:shd w:fill="auto" w:val="clear"/>
              <w:spacing w:after="0" w:before="0" w:line="276" w:lineRule="auto"/>
              <w:ind w:left="0" w:firstLine="0"/>
              <w:rPr/>
            </w:pPr>
            <w:r w:rsidDel="00000000" w:rsidR="00000000" w:rsidRPr="00000000">
              <w:rPr>
                <w:rtl w:val="0"/>
              </w:rPr>
              <w:t xml:space="preserve">K-12 Matrix</w:t>
            </w:r>
          </w:p>
          <w:p w:rsidR="00000000" w:rsidDel="00000000" w:rsidP="00000000" w:rsidRDefault="00000000" w:rsidRPr="00000000" w14:paraId="000000A5">
            <w:pPr>
              <w:pBdr>
                <w:top w:space="0" w:sz="0" w:val="nil"/>
                <w:left w:space="0" w:sz="0" w:val="nil"/>
                <w:bottom w:space="0" w:sz="0" w:val="nil"/>
                <w:right w:space="0" w:sz="0" w:val="nil"/>
                <w:between w:space="0" w:sz="0" w:val="nil"/>
              </w:pBdr>
              <w:shd w:fill="auto" w:val="clear"/>
              <w:spacing w:after="0" w:before="0" w:line="276" w:lineRule="auto"/>
              <w:ind w:left="0" w:firstLine="0"/>
              <w:rPr/>
            </w:pPr>
            <w:r w:rsidDel="00000000" w:rsidR="00000000" w:rsidRPr="00000000">
              <w:rPr>
                <w:rtl w:val="0"/>
              </w:rPr>
              <w:t xml:space="preserve">SIT Process</w:t>
            </w:r>
          </w:p>
          <w:p w:rsidR="00000000" w:rsidDel="00000000" w:rsidP="00000000" w:rsidRDefault="00000000" w:rsidRPr="00000000" w14:paraId="000000A6">
            <w:pPr>
              <w:pBdr>
                <w:top w:space="0" w:sz="0" w:val="nil"/>
                <w:left w:space="0" w:sz="0" w:val="nil"/>
                <w:bottom w:space="0" w:sz="0" w:val="nil"/>
                <w:right w:space="0" w:sz="0" w:val="nil"/>
                <w:between w:space="0" w:sz="0" w:val="nil"/>
              </w:pBdr>
              <w:shd w:fill="auto" w:val="clear"/>
              <w:spacing w:after="0" w:before="0" w:line="276" w:lineRule="auto"/>
              <w:ind w:left="0" w:firstLine="0"/>
              <w:rPr/>
            </w:pPr>
            <w:r w:rsidDel="00000000" w:rsidR="00000000" w:rsidRPr="00000000">
              <w:rPr>
                <w:rtl w:val="0"/>
              </w:rPr>
              <w:t xml:space="preserve">Review Tier 1</w:t>
            </w:r>
          </w:p>
          <w:p w:rsidR="00000000" w:rsidDel="00000000" w:rsidP="00000000" w:rsidRDefault="00000000" w:rsidRPr="00000000" w14:paraId="000000A7">
            <w:pPr>
              <w:pBdr>
                <w:top w:space="0" w:sz="0" w:val="nil"/>
                <w:left w:space="0" w:sz="0" w:val="nil"/>
                <w:bottom w:space="0" w:sz="0" w:val="nil"/>
                <w:right w:space="0" w:sz="0" w:val="nil"/>
                <w:between w:space="0" w:sz="0" w:val="nil"/>
              </w:pBdr>
              <w:shd w:fill="auto" w:val="clear"/>
              <w:spacing w:after="0" w:before="0" w:line="276" w:lineRule="auto"/>
              <w:ind w:left="0" w:firstLine="0"/>
              <w:rPr/>
            </w:pPr>
            <w:r w:rsidDel="00000000" w:rsidR="00000000" w:rsidRPr="00000000">
              <w:rPr>
                <w:rtl w:val="0"/>
              </w:rPr>
              <w:t xml:space="preserve">Create Tier 2</w:t>
            </w:r>
            <w:r w:rsidDel="00000000" w:rsidR="00000000" w:rsidRPr="00000000">
              <w:rPr>
                <w:rtl w:val="0"/>
              </w:rPr>
            </w:r>
          </w:p>
        </w:tc>
      </w:tr>
      <w:tr>
        <w:tc>
          <w:tcPr>
            <w:tcBorders>
              <w:right w:color="4f81bd" w:space="0" w:sz="4" w:val="single"/>
            </w:tcBorders>
          </w:tcPr>
          <w:p w:rsidR="00000000" w:rsidDel="00000000" w:rsidP="00000000" w:rsidRDefault="00000000" w:rsidRPr="00000000" w14:paraId="000000A8">
            <w:pPr>
              <w:pBdr>
                <w:top w:space="0" w:sz="0" w:val="nil"/>
                <w:left w:space="0" w:sz="0" w:val="nil"/>
                <w:bottom w:space="0" w:sz="0" w:val="nil"/>
                <w:right w:space="0" w:sz="0" w:val="nil"/>
                <w:between w:space="0" w:sz="0" w:val="nil"/>
              </w:pBdr>
              <w:shd w:fill="auto" w:val="clear"/>
              <w:spacing w:after="0" w:before="0" w:line="276" w:lineRule="auto"/>
              <w:rPr/>
            </w:pPr>
            <w:r w:rsidDel="00000000" w:rsidR="00000000" w:rsidRPr="00000000">
              <w:rPr>
                <w:rFonts w:ascii="Calibri" w:cs="Calibri" w:eastAsia="Calibri" w:hAnsi="Calibri"/>
                <w:b w:val="0"/>
                <w:color w:val="000000"/>
                <w:sz w:val="20"/>
                <w:szCs w:val="20"/>
                <w:rtl w:val="0"/>
              </w:rPr>
              <w:t xml:space="preserve">October</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A9">
            <w:pPr>
              <w:pBdr>
                <w:top w:space="0" w:sz="0" w:val="nil"/>
                <w:left w:space="0" w:sz="0" w:val="nil"/>
                <w:bottom w:space="0" w:sz="0" w:val="nil"/>
                <w:right w:space="0" w:sz="0" w:val="nil"/>
                <w:between w:space="0" w:sz="0" w:val="nil"/>
              </w:pBdr>
              <w:shd w:fill="auto" w:val="clear"/>
              <w:spacing w:after="0" w:before="0" w:line="276" w:lineRule="auto"/>
              <w:rPr/>
            </w:pP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AA">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tl w:val="0"/>
              </w:rPr>
              <w:t xml:space="preserve">Library</w:t>
            </w:r>
          </w:p>
        </w:tc>
        <w:tc>
          <w:tcPr>
            <w:tcBorders>
              <w:left w:color="4f81bd" w:space="0" w:sz="4" w:val="single"/>
            </w:tcBorders>
          </w:tcPr>
          <w:p w:rsidR="00000000" w:rsidDel="00000000" w:rsidP="00000000" w:rsidRDefault="00000000" w:rsidRPr="00000000" w14:paraId="000000AB">
            <w:pPr>
              <w:spacing w:after="0" w:lineRule="auto"/>
              <w:rPr>
                <w:highlight w:val="white"/>
              </w:rPr>
            </w:pPr>
            <w:r w:rsidDel="00000000" w:rsidR="00000000" w:rsidRPr="00000000">
              <w:rPr>
                <w:rtl w:val="0"/>
              </w:rPr>
              <w:t xml:space="preserve">Collaboration and community building</w:t>
            </w:r>
            <w:r w:rsidDel="00000000" w:rsidR="00000000" w:rsidRPr="00000000">
              <w:rPr>
                <w:rtl w:val="0"/>
              </w:rPr>
            </w:r>
          </w:p>
        </w:tc>
      </w:tr>
      <w:tr>
        <w:tc>
          <w:tcPr>
            <w:tcBorders>
              <w:right w:color="4f81bd" w:space="0" w:sz="4" w:val="single"/>
            </w:tcBorders>
          </w:tcPr>
          <w:p w:rsidR="00000000" w:rsidDel="00000000" w:rsidP="00000000" w:rsidRDefault="00000000" w:rsidRPr="00000000" w14:paraId="000000AC">
            <w:pPr>
              <w:pBdr>
                <w:top w:space="0" w:sz="0" w:val="nil"/>
                <w:left w:space="0" w:sz="0" w:val="nil"/>
                <w:bottom w:space="0" w:sz="0" w:val="nil"/>
                <w:right w:space="0" w:sz="0" w:val="nil"/>
                <w:between w:space="0" w:sz="0" w:val="nil"/>
              </w:pBdr>
              <w:shd w:fill="auto" w:val="clear"/>
              <w:spacing w:after="0" w:before="0" w:line="276" w:lineRule="auto"/>
              <w:rPr/>
            </w:pPr>
            <w:r w:rsidDel="00000000" w:rsidR="00000000" w:rsidRPr="00000000">
              <w:rPr>
                <w:rFonts w:ascii="Calibri" w:cs="Calibri" w:eastAsia="Calibri" w:hAnsi="Calibri"/>
                <w:b w:val="0"/>
                <w:color w:val="000000"/>
                <w:sz w:val="20"/>
                <w:szCs w:val="20"/>
                <w:rtl w:val="0"/>
              </w:rPr>
              <w:t xml:space="preserve">November</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AD">
            <w:pPr>
              <w:pBdr>
                <w:top w:space="0" w:sz="0" w:val="nil"/>
                <w:left w:space="0" w:sz="0" w:val="nil"/>
                <w:bottom w:space="0" w:sz="0" w:val="nil"/>
                <w:right w:space="0" w:sz="0" w:val="nil"/>
                <w:between w:space="0" w:sz="0" w:val="nil"/>
              </w:pBdr>
              <w:shd w:fill="auto" w:val="clear"/>
              <w:spacing w:after="0" w:lineRule="auto"/>
              <w:rPr/>
            </w:pP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AE">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tl w:val="0"/>
              </w:rPr>
              <w:t xml:space="preserve">Library</w:t>
            </w:r>
          </w:p>
        </w:tc>
        <w:tc>
          <w:tcPr>
            <w:tcBorders>
              <w:left w:color="4f81bd" w:space="0" w:sz="4" w:val="single"/>
            </w:tcBorders>
          </w:tcPr>
          <w:p w:rsidR="00000000" w:rsidDel="00000000" w:rsidP="00000000" w:rsidRDefault="00000000" w:rsidRPr="00000000" w14:paraId="000000AF">
            <w:pPr>
              <w:pBdr>
                <w:top w:space="0" w:sz="0" w:val="nil"/>
                <w:left w:space="0" w:sz="0" w:val="nil"/>
                <w:bottom w:space="0" w:sz="0" w:val="nil"/>
                <w:right w:space="0" w:sz="0" w:val="nil"/>
                <w:between w:space="0" w:sz="0" w:val="nil"/>
              </w:pBdr>
              <w:shd w:fill="auto" w:val="clear"/>
              <w:spacing w:after="0" w:lineRule="auto"/>
              <w:ind w:left="210" w:hanging="180"/>
              <w:rPr>
                <w:highlight w:val="white"/>
              </w:rPr>
            </w:pPr>
            <w:r w:rsidDel="00000000" w:rsidR="00000000" w:rsidRPr="00000000">
              <w:rPr>
                <w:rtl w:val="0"/>
              </w:rPr>
            </w:r>
          </w:p>
        </w:tc>
      </w:tr>
      <w:tr>
        <w:tc>
          <w:tcPr>
            <w:tcBorders>
              <w:right w:color="4f81bd" w:space="0" w:sz="4" w:val="single"/>
            </w:tcBorders>
          </w:tcPr>
          <w:p w:rsidR="00000000" w:rsidDel="00000000" w:rsidP="00000000" w:rsidRDefault="00000000" w:rsidRPr="00000000" w14:paraId="000000B0">
            <w:pPr>
              <w:pBdr>
                <w:top w:space="0" w:sz="0" w:val="nil"/>
                <w:left w:space="0" w:sz="0" w:val="nil"/>
                <w:bottom w:space="0" w:sz="0" w:val="nil"/>
                <w:right w:space="0" w:sz="0" w:val="nil"/>
                <w:between w:space="0" w:sz="0" w:val="nil"/>
              </w:pBdr>
              <w:shd w:fill="auto" w:val="clear"/>
              <w:spacing w:after="0" w:before="0" w:line="276" w:lineRule="auto"/>
              <w:rPr/>
            </w:pPr>
            <w:r w:rsidDel="00000000" w:rsidR="00000000" w:rsidRPr="00000000">
              <w:rPr>
                <w:rFonts w:ascii="Calibri" w:cs="Calibri" w:eastAsia="Calibri" w:hAnsi="Calibri"/>
                <w:b w:val="0"/>
                <w:color w:val="000000"/>
                <w:sz w:val="20"/>
                <w:szCs w:val="20"/>
                <w:rtl w:val="0"/>
              </w:rPr>
              <w:t xml:space="preserve">December</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B1">
            <w:pPr>
              <w:pBdr>
                <w:top w:space="0" w:sz="0" w:val="nil"/>
                <w:left w:space="0" w:sz="0" w:val="nil"/>
                <w:bottom w:space="0" w:sz="0" w:val="nil"/>
                <w:right w:space="0" w:sz="0" w:val="nil"/>
                <w:between w:space="0" w:sz="0" w:val="nil"/>
              </w:pBdr>
              <w:shd w:fill="auto" w:val="clear"/>
              <w:spacing w:after="0" w:lineRule="auto"/>
              <w:rPr/>
            </w:pP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B2">
            <w:pPr>
              <w:pBdr>
                <w:top w:space="0" w:sz="0" w:val="nil"/>
                <w:left w:space="0" w:sz="0" w:val="nil"/>
                <w:bottom w:space="0" w:sz="0" w:val="nil"/>
                <w:right w:space="0" w:sz="0" w:val="nil"/>
                <w:between w:space="0" w:sz="0" w:val="nil"/>
              </w:pBdr>
              <w:shd w:fill="auto" w:val="clear"/>
              <w:spacing w:after="0" w:line="240" w:lineRule="auto"/>
              <w:rPr/>
            </w:pPr>
            <w:r w:rsidDel="00000000" w:rsidR="00000000" w:rsidRPr="00000000">
              <w:rPr>
                <w:rtl w:val="0"/>
              </w:rPr>
              <w:t xml:space="preserve">Library</w:t>
            </w:r>
          </w:p>
        </w:tc>
        <w:tc>
          <w:tcPr>
            <w:tcBorders>
              <w:left w:color="4f81bd" w:space="0" w:sz="4" w:val="single"/>
            </w:tcBorders>
          </w:tcPr>
          <w:p w:rsidR="00000000" w:rsidDel="00000000" w:rsidP="00000000" w:rsidRDefault="00000000" w:rsidRPr="00000000" w14:paraId="000000B3">
            <w:pPr>
              <w:spacing w:after="0" w:lineRule="auto"/>
              <w:rPr/>
            </w:pPr>
            <w:r w:rsidDel="00000000" w:rsidR="00000000" w:rsidRPr="00000000">
              <w:rPr>
                <w:rtl w:val="0"/>
              </w:rPr>
              <w:t xml:space="preserve">Collaboration and community building</w:t>
            </w:r>
          </w:p>
        </w:tc>
      </w:tr>
      <w:tr>
        <w:tc>
          <w:tcPr>
            <w:tcBorders>
              <w:right w:color="4f81bd" w:space="0" w:sz="4" w:val="single"/>
            </w:tcBorders>
          </w:tcPr>
          <w:p w:rsidR="00000000" w:rsidDel="00000000" w:rsidP="00000000" w:rsidRDefault="00000000" w:rsidRPr="00000000" w14:paraId="000000B4">
            <w:pPr>
              <w:pBdr>
                <w:top w:space="0" w:sz="0" w:val="nil"/>
                <w:left w:space="0" w:sz="0" w:val="nil"/>
                <w:bottom w:space="0" w:sz="0" w:val="nil"/>
                <w:right w:space="0" w:sz="0" w:val="nil"/>
                <w:between w:space="0" w:sz="0" w:val="nil"/>
              </w:pBdr>
              <w:shd w:fill="auto" w:val="clear"/>
              <w:spacing w:after="0" w:before="0" w:line="276" w:lineRule="auto"/>
              <w:rPr/>
            </w:pPr>
            <w:r w:rsidDel="00000000" w:rsidR="00000000" w:rsidRPr="00000000">
              <w:rPr>
                <w:rFonts w:ascii="Calibri" w:cs="Calibri" w:eastAsia="Calibri" w:hAnsi="Calibri"/>
                <w:b w:val="0"/>
                <w:color w:val="000000"/>
                <w:sz w:val="20"/>
                <w:szCs w:val="20"/>
                <w:rtl w:val="0"/>
              </w:rPr>
              <w:t xml:space="preserve">January</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B5">
            <w:pPr>
              <w:pBdr>
                <w:top w:space="0" w:sz="0" w:val="nil"/>
                <w:left w:space="0" w:sz="0" w:val="nil"/>
                <w:bottom w:space="0" w:sz="0" w:val="nil"/>
                <w:right w:space="0" w:sz="0" w:val="nil"/>
                <w:between w:space="0" w:sz="0" w:val="nil"/>
              </w:pBdr>
              <w:shd w:fill="auto" w:val="clear"/>
              <w:spacing w:after="0" w:lineRule="auto"/>
              <w:rPr/>
            </w:pP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B6">
            <w:pPr>
              <w:pBdr>
                <w:top w:space="0" w:sz="0" w:val="nil"/>
                <w:left w:space="0" w:sz="0" w:val="nil"/>
                <w:bottom w:space="0" w:sz="0" w:val="nil"/>
                <w:right w:space="0" w:sz="0" w:val="nil"/>
                <w:between w:space="0" w:sz="0" w:val="nil"/>
              </w:pBdr>
              <w:shd w:fill="auto" w:val="clear"/>
              <w:spacing w:after="0" w:line="240" w:lineRule="auto"/>
              <w:rPr/>
            </w:pPr>
            <w:r w:rsidDel="00000000" w:rsidR="00000000" w:rsidRPr="00000000">
              <w:rPr>
                <w:rtl w:val="0"/>
              </w:rPr>
              <w:t xml:space="preserve">Library</w:t>
            </w:r>
          </w:p>
        </w:tc>
        <w:tc>
          <w:tcPr>
            <w:tcBorders>
              <w:left w:color="4f81bd" w:space="0" w:sz="4" w:val="single"/>
            </w:tcBorders>
          </w:tcPr>
          <w:p w:rsidR="00000000" w:rsidDel="00000000" w:rsidP="00000000" w:rsidRDefault="00000000" w:rsidRPr="00000000" w14:paraId="000000B7">
            <w:pPr>
              <w:pBdr>
                <w:top w:space="0" w:sz="0" w:val="nil"/>
                <w:left w:space="0" w:sz="0" w:val="nil"/>
                <w:bottom w:space="0" w:sz="0" w:val="nil"/>
                <w:right w:space="0" w:sz="0" w:val="nil"/>
                <w:between w:space="0" w:sz="0" w:val="nil"/>
              </w:pBdr>
              <w:shd w:fill="auto" w:val="clear"/>
              <w:spacing w:after="0" w:before="0" w:line="276" w:lineRule="auto"/>
              <w:ind w:left="210" w:hanging="180"/>
              <w:rPr/>
            </w:pPr>
            <w:r w:rsidDel="00000000" w:rsidR="00000000" w:rsidRPr="00000000">
              <w:rPr>
                <w:rFonts w:ascii="Calibri" w:cs="Calibri" w:eastAsia="Calibri" w:hAnsi="Calibri"/>
                <w:b w:val="0"/>
                <w:color w:val="000000"/>
                <w:sz w:val="20"/>
                <w:szCs w:val="20"/>
                <w:highlight w:val="white"/>
                <w:rtl w:val="0"/>
              </w:rPr>
              <w:t xml:space="preserve">Tiered Fidelity Inventory (TFI) Assessment &amp; Action Plan </w:t>
            </w:r>
            <w:r w:rsidDel="00000000" w:rsidR="00000000" w:rsidRPr="00000000">
              <w:rPr>
                <w:rtl w:val="0"/>
              </w:rPr>
            </w:r>
          </w:p>
        </w:tc>
      </w:tr>
      <w:tr>
        <w:tc>
          <w:tcPr>
            <w:tcBorders>
              <w:right w:color="4f81bd" w:space="0" w:sz="4" w:val="single"/>
            </w:tcBorders>
          </w:tcPr>
          <w:p w:rsidR="00000000" w:rsidDel="00000000" w:rsidP="00000000" w:rsidRDefault="00000000" w:rsidRPr="00000000" w14:paraId="000000B8">
            <w:pPr>
              <w:pBdr>
                <w:top w:space="0" w:sz="0" w:val="nil"/>
                <w:left w:space="0" w:sz="0" w:val="nil"/>
                <w:bottom w:space="0" w:sz="0" w:val="nil"/>
                <w:right w:space="0" w:sz="0" w:val="nil"/>
                <w:between w:space="0" w:sz="0" w:val="nil"/>
              </w:pBdr>
              <w:shd w:fill="auto" w:val="clear"/>
              <w:spacing w:after="0" w:before="0" w:line="276" w:lineRule="auto"/>
              <w:rPr/>
            </w:pPr>
            <w:r w:rsidDel="00000000" w:rsidR="00000000" w:rsidRPr="00000000">
              <w:rPr>
                <w:rFonts w:ascii="Calibri" w:cs="Calibri" w:eastAsia="Calibri" w:hAnsi="Calibri"/>
                <w:b w:val="0"/>
                <w:color w:val="000000"/>
                <w:sz w:val="20"/>
                <w:szCs w:val="20"/>
                <w:rtl w:val="0"/>
              </w:rPr>
              <w:t xml:space="preserve">February</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B9">
            <w:pPr>
              <w:pBdr>
                <w:top w:space="0" w:sz="0" w:val="nil"/>
                <w:left w:space="0" w:sz="0" w:val="nil"/>
                <w:bottom w:space="0" w:sz="0" w:val="nil"/>
                <w:right w:space="0" w:sz="0" w:val="nil"/>
                <w:between w:space="0" w:sz="0" w:val="nil"/>
              </w:pBdr>
              <w:shd w:fill="auto" w:val="clear"/>
              <w:spacing w:after="0" w:lineRule="auto"/>
              <w:rPr/>
            </w:pP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BA">
            <w:pPr>
              <w:pBdr>
                <w:top w:space="0" w:sz="0" w:val="nil"/>
                <w:left w:space="0" w:sz="0" w:val="nil"/>
                <w:bottom w:space="0" w:sz="0" w:val="nil"/>
                <w:right w:space="0" w:sz="0" w:val="nil"/>
                <w:between w:space="0" w:sz="0" w:val="nil"/>
              </w:pBdr>
              <w:shd w:fill="auto" w:val="clear"/>
              <w:spacing w:after="0" w:line="240" w:lineRule="auto"/>
              <w:rPr/>
            </w:pPr>
            <w:r w:rsidDel="00000000" w:rsidR="00000000" w:rsidRPr="00000000">
              <w:rPr>
                <w:rtl w:val="0"/>
              </w:rPr>
              <w:t xml:space="preserve">Library</w:t>
            </w:r>
          </w:p>
        </w:tc>
        <w:tc>
          <w:tcPr>
            <w:tcBorders>
              <w:left w:color="4f81bd" w:space="0" w:sz="4" w:val="single"/>
            </w:tcBorders>
          </w:tcPr>
          <w:p w:rsidR="00000000" w:rsidDel="00000000" w:rsidP="00000000" w:rsidRDefault="00000000" w:rsidRPr="00000000" w14:paraId="000000BB">
            <w:pPr>
              <w:spacing w:after="0" w:lineRule="auto"/>
              <w:rPr>
                <w:highlight w:val="white"/>
              </w:rPr>
            </w:pPr>
            <w:r w:rsidDel="00000000" w:rsidR="00000000" w:rsidRPr="00000000">
              <w:rPr>
                <w:rtl w:val="0"/>
              </w:rPr>
              <w:t xml:space="preserve">Collaboration and community building</w:t>
            </w:r>
            <w:r w:rsidDel="00000000" w:rsidR="00000000" w:rsidRPr="00000000">
              <w:rPr>
                <w:rtl w:val="0"/>
              </w:rPr>
            </w:r>
          </w:p>
          <w:p w:rsidR="00000000" w:rsidDel="00000000" w:rsidP="00000000" w:rsidRDefault="00000000" w:rsidRPr="00000000" w14:paraId="000000BC">
            <w:pPr>
              <w:pBdr>
                <w:top w:space="0" w:sz="0" w:val="nil"/>
                <w:left w:space="0" w:sz="0" w:val="nil"/>
                <w:bottom w:space="0" w:sz="0" w:val="nil"/>
                <w:right w:space="0" w:sz="0" w:val="nil"/>
                <w:between w:space="0" w:sz="0" w:val="nil"/>
              </w:pBdr>
              <w:shd w:fill="auto" w:val="clear"/>
              <w:spacing w:after="0" w:before="0" w:line="276" w:lineRule="auto"/>
              <w:ind w:left="210" w:hanging="180"/>
              <w:rPr/>
            </w:pPr>
            <w:r w:rsidDel="00000000" w:rsidR="00000000" w:rsidRPr="00000000">
              <w:rPr>
                <w:rFonts w:ascii="Calibri" w:cs="Calibri" w:eastAsia="Calibri" w:hAnsi="Calibri"/>
                <w:b w:val="0"/>
                <w:color w:val="000000"/>
                <w:sz w:val="20"/>
                <w:szCs w:val="20"/>
                <w:highlight w:val="white"/>
                <w:rtl w:val="0"/>
              </w:rPr>
              <w:t xml:space="preserve">Monthly Discipline Data Review</w:t>
            </w:r>
            <w:r w:rsidDel="00000000" w:rsidR="00000000" w:rsidRPr="00000000">
              <w:rPr>
                <w:rtl w:val="0"/>
              </w:rPr>
            </w:r>
          </w:p>
        </w:tc>
      </w:tr>
      <w:tr>
        <w:tc>
          <w:tcPr>
            <w:tcBorders>
              <w:right w:color="4f81bd" w:space="0" w:sz="4" w:val="single"/>
            </w:tcBorders>
          </w:tcPr>
          <w:p w:rsidR="00000000" w:rsidDel="00000000" w:rsidP="00000000" w:rsidRDefault="00000000" w:rsidRPr="00000000" w14:paraId="000000BD">
            <w:pPr>
              <w:pBdr>
                <w:top w:space="0" w:sz="0" w:val="nil"/>
                <w:left w:space="0" w:sz="0" w:val="nil"/>
                <w:bottom w:space="0" w:sz="0" w:val="nil"/>
                <w:right w:space="0" w:sz="0" w:val="nil"/>
                <w:between w:space="0" w:sz="0" w:val="nil"/>
              </w:pBdr>
              <w:shd w:fill="auto" w:val="clear"/>
              <w:spacing w:after="0" w:before="0" w:line="276" w:lineRule="auto"/>
              <w:rPr/>
            </w:pPr>
            <w:r w:rsidDel="00000000" w:rsidR="00000000" w:rsidRPr="00000000">
              <w:rPr>
                <w:rFonts w:ascii="Calibri" w:cs="Calibri" w:eastAsia="Calibri" w:hAnsi="Calibri"/>
                <w:b w:val="0"/>
                <w:color w:val="000000"/>
                <w:sz w:val="20"/>
                <w:szCs w:val="20"/>
                <w:rtl w:val="0"/>
              </w:rPr>
              <w:t xml:space="preserve">March</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BE">
            <w:pPr>
              <w:pBdr>
                <w:top w:space="0" w:sz="0" w:val="nil"/>
                <w:left w:space="0" w:sz="0" w:val="nil"/>
                <w:bottom w:space="0" w:sz="0" w:val="nil"/>
                <w:right w:space="0" w:sz="0" w:val="nil"/>
                <w:between w:space="0" w:sz="0" w:val="nil"/>
              </w:pBdr>
              <w:shd w:fill="auto" w:val="clear"/>
              <w:spacing w:after="0" w:lineRule="auto"/>
              <w:rPr/>
            </w:pP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BF">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tl w:val="0"/>
              </w:rPr>
              <w:t xml:space="preserve">Library</w:t>
            </w:r>
          </w:p>
        </w:tc>
        <w:tc>
          <w:tcPr>
            <w:tcBorders>
              <w:left w:color="4f81bd" w:space="0" w:sz="4" w:val="single"/>
            </w:tcBorders>
          </w:tcPr>
          <w:p w:rsidR="00000000" w:rsidDel="00000000" w:rsidP="00000000" w:rsidRDefault="00000000" w:rsidRPr="00000000" w14:paraId="000000C0">
            <w:pPr>
              <w:pBdr>
                <w:top w:space="0" w:sz="0" w:val="nil"/>
                <w:left w:space="0" w:sz="0" w:val="nil"/>
                <w:bottom w:space="0" w:sz="0" w:val="nil"/>
                <w:right w:space="0" w:sz="0" w:val="nil"/>
                <w:between w:space="0" w:sz="0" w:val="nil"/>
              </w:pBdr>
              <w:shd w:fill="auto" w:val="clear"/>
              <w:spacing w:after="0" w:before="0" w:line="276" w:lineRule="auto"/>
              <w:ind w:left="210" w:hanging="180"/>
              <w:rPr>
                <w:highlight w:val="white"/>
              </w:rPr>
            </w:pPr>
            <w:r w:rsidDel="00000000" w:rsidR="00000000" w:rsidRPr="00000000">
              <w:rPr>
                <w:rtl w:val="0"/>
              </w:rPr>
              <w:t xml:space="preserve">Collaboration and community building</w:t>
            </w:r>
            <w:r w:rsidDel="00000000" w:rsidR="00000000" w:rsidRPr="00000000">
              <w:rPr>
                <w:rtl w:val="0"/>
              </w:rPr>
            </w:r>
          </w:p>
          <w:p w:rsidR="00000000" w:rsidDel="00000000" w:rsidP="00000000" w:rsidRDefault="00000000" w:rsidRPr="00000000" w14:paraId="000000C1">
            <w:pPr>
              <w:pBdr>
                <w:top w:space="0" w:sz="0" w:val="nil"/>
                <w:left w:space="0" w:sz="0" w:val="nil"/>
                <w:bottom w:space="0" w:sz="0" w:val="nil"/>
                <w:right w:space="0" w:sz="0" w:val="nil"/>
                <w:between w:space="0" w:sz="0" w:val="nil"/>
              </w:pBdr>
              <w:shd w:fill="auto" w:val="clear"/>
              <w:spacing w:after="0" w:before="0" w:line="276" w:lineRule="auto"/>
              <w:ind w:left="210" w:hanging="180"/>
              <w:rPr/>
            </w:pPr>
            <w:r w:rsidDel="00000000" w:rsidR="00000000" w:rsidRPr="00000000">
              <w:rPr>
                <w:rFonts w:ascii="Calibri" w:cs="Calibri" w:eastAsia="Calibri" w:hAnsi="Calibri"/>
                <w:b w:val="0"/>
                <w:color w:val="000000"/>
                <w:sz w:val="20"/>
                <w:szCs w:val="20"/>
                <w:highlight w:val="white"/>
                <w:rtl w:val="0"/>
              </w:rPr>
              <w:t xml:space="preserve">Monthly Discipline Data Review</w:t>
            </w:r>
            <w:r w:rsidDel="00000000" w:rsidR="00000000" w:rsidRPr="00000000">
              <w:rPr>
                <w:rtl w:val="0"/>
              </w:rPr>
            </w:r>
          </w:p>
        </w:tc>
      </w:tr>
      <w:tr>
        <w:tc>
          <w:tcPr>
            <w:tcBorders>
              <w:right w:color="4f81bd" w:space="0" w:sz="4" w:val="single"/>
            </w:tcBorders>
          </w:tcPr>
          <w:p w:rsidR="00000000" w:rsidDel="00000000" w:rsidP="00000000" w:rsidRDefault="00000000" w:rsidRPr="00000000" w14:paraId="000000C2">
            <w:pPr>
              <w:pBdr>
                <w:top w:space="0" w:sz="0" w:val="nil"/>
                <w:left w:space="0" w:sz="0" w:val="nil"/>
                <w:bottom w:space="0" w:sz="0" w:val="nil"/>
                <w:right w:space="0" w:sz="0" w:val="nil"/>
                <w:between w:space="0" w:sz="0" w:val="nil"/>
              </w:pBdr>
              <w:shd w:fill="auto" w:val="clear"/>
              <w:spacing w:after="0" w:before="0" w:line="276" w:lineRule="auto"/>
              <w:rPr/>
            </w:pPr>
            <w:r w:rsidDel="00000000" w:rsidR="00000000" w:rsidRPr="00000000">
              <w:rPr>
                <w:rFonts w:ascii="Calibri" w:cs="Calibri" w:eastAsia="Calibri" w:hAnsi="Calibri"/>
                <w:b w:val="0"/>
                <w:color w:val="000000"/>
                <w:sz w:val="20"/>
                <w:szCs w:val="20"/>
                <w:rtl w:val="0"/>
              </w:rPr>
              <w:t xml:space="preserve">April</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C3">
            <w:pPr>
              <w:pBdr>
                <w:top w:space="0" w:sz="0" w:val="nil"/>
                <w:left w:space="0" w:sz="0" w:val="nil"/>
                <w:bottom w:space="0" w:sz="0" w:val="nil"/>
                <w:right w:space="0" w:sz="0" w:val="nil"/>
                <w:between w:space="0" w:sz="0" w:val="nil"/>
              </w:pBdr>
              <w:shd w:fill="auto" w:val="clear"/>
              <w:spacing w:after="0" w:lineRule="auto"/>
              <w:rPr/>
            </w:pP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C4">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tl w:val="0"/>
              </w:rPr>
              <w:t xml:space="preserve">Library</w:t>
            </w:r>
          </w:p>
        </w:tc>
        <w:tc>
          <w:tcPr>
            <w:tcBorders>
              <w:left w:color="4f81bd" w:space="0" w:sz="4" w:val="single"/>
            </w:tcBorders>
          </w:tcPr>
          <w:p w:rsidR="00000000" w:rsidDel="00000000" w:rsidP="00000000" w:rsidRDefault="00000000" w:rsidRPr="00000000" w14:paraId="000000C5">
            <w:pPr>
              <w:pBdr>
                <w:top w:space="0" w:sz="0" w:val="nil"/>
                <w:left w:space="0" w:sz="0" w:val="nil"/>
                <w:bottom w:space="0" w:sz="0" w:val="nil"/>
                <w:right w:space="0" w:sz="0" w:val="nil"/>
                <w:between w:space="0" w:sz="0" w:val="nil"/>
              </w:pBdr>
              <w:shd w:fill="auto" w:val="clear"/>
              <w:spacing w:after="0" w:before="0" w:line="276" w:lineRule="auto"/>
              <w:ind w:left="210" w:hanging="180"/>
              <w:rPr/>
            </w:pPr>
            <w:r w:rsidDel="00000000" w:rsidR="00000000" w:rsidRPr="00000000">
              <w:rPr>
                <w:highlight w:val="white"/>
                <w:rtl w:val="0"/>
              </w:rPr>
              <w:t xml:space="preserve">Review Student Management Plans for Next Year</w:t>
            </w:r>
            <w:r w:rsidDel="00000000" w:rsidR="00000000" w:rsidRPr="00000000">
              <w:rPr>
                <w:rtl w:val="0"/>
              </w:rPr>
            </w:r>
          </w:p>
        </w:tc>
      </w:tr>
      <w:tr>
        <w:tc>
          <w:tcPr>
            <w:tcBorders>
              <w:right w:color="4f81bd" w:space="0" w:sz="4" w:val="single"/>
            </w:tcBorders>
          </w:tcPr>
          <w:p w:rsidR="00000000" w:rsidDel="00000000" w:rsidP="00000000" w:rsidRDefault="00000000" w:rsidRPr="00000000" w14:paraId="000000C6">
            <w:pPr>
              <w:pBdr>
                <w:top w:space="0" w:sz="0" w:val="nil"/>
                <w:left w:space="0" w:sz="0" w:val="nil"/>
                <w:bottom w:space="0" w:sz="0" w:val="nil"/>
                <w:right w:space="0" w:sz="0" w:val="nil"/>
                <w:between w:space="0" w:sz="0" w:val="nil"/>
              </w:pBdr>
              <w:shd w:fill="auto" w:val="clear"/>
              <w:spacing w:after="0" w:before="0" w:line="276" w:lineRule="auto"/>
              <w:rPr/>
            </w:pPr>
            <w:r w:rsidDel="00000000" w:rsidR="00000000" w:rsidRPr="00000000">
              <w:rPr>
                <w:rFonts w:ascii="Calibri" w:cs="Calibri" w:eastAsia="Calibri" w:hAnsi="Calibri"/>
                <w:b w:val="0"/>
                <w:color w:val="000000"/>
                <w:sz w:val="20"/>
                <w:szCs w:val="20"/>
                <w:rtl w:val="0"/>
              </w:rPr>
              <w:t xml:space="preserve">May</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C7">
            <w:pPr>
              <w:pBdr>
                <w:top w:space="0" w:sz="0" w:val="nil"/>
                <w:left w:space="0" w:sz="0" w:val="nil"/>
                <w:bottom w:space="0" w:sz="0" w:val="nil"/>
                <w:right w:space="0" w:sz="0" w:val="nil"/>
                <w:between w:space="0" w:sz="0" w:val="nil"/>
              </w:pBdr>
              <w:shd w:fill="auto" w:val="clear"/>
              <w:spacing w:after="0" w:lineRule="auto"/>
              <w:rPr/>
            </w:pP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C8">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tl w:val="0"/>
              </w:rPr>
            </w:r>
          </w:p>
        </w:tc>
        <w:tc>
          <w:tcPr>
            <w:tcBorders>
              <w:left w:color="4f81bd" w:space="0" w:sz="4" w:val="single"/>
            </w:tcBorders>
          </w:tcPr>
          <w:p w:rsidR="00000000" w:rsidDel="00000000" w:rsidP="00000000" w:rsidRDefault="00000000" w:rsidRPr="00000000" w14:paraId="000000C9">
            <w:pPr>
              <w:pBdr>
                <w:top w:space="0" w:sz="0" w:val="nil"/>
                <w:left w:space="0" w:sz="0" w:val="nil"/>
                <w:bottom w:space="0" w:sz="0" w:val="nil"/>
                <w:right w:space="0" w:sz="0" w:val="nil"/>
                <w:between w:space="0" w:sz="0" w:val="nil"/>
              </w:pBdr>
              <w:shd w:fill="auto" w:val="clear"/>
              <w:spacing w:after="0" w:before="0" w:line="276" w:lineRule="auto"/>
              <w:ind w:left="210" w:hanging="180"/>
              <w:rPr>
                <w:rFonts w:ascii="Calibri" w:cs="Calibri" w:eastAsia="Calibri" w:hAnsi="Calibri"/>
                <w:b w:val="0"/>
                <w:color w:val="000000"/>
                <w:sz w:val="20"/>
                <w:szCs w:val="20"/>
                <w:highlight w:val="white"/>
              </w:rPr>
            </w:pPr>
            <w:r w:rsidDel="00000000" w:rsidR="00000000" w:rsidRPr="00000000">
              <w:rPr>
                <w:rFonts w:ascii="Calibri" w:cs="Calibri" w:eastAsia="Calibri" w:hAnsi="Calibri"/>
                <w:b w:val="0"/>
                <w:color w:val="000000"/>
                <w:sz w:val="20"/>
                <w:szCs w:val="20"/>
                <w:highlight w:val="white"/>
                <w:rtl w:val="0"/>
              </w:rPr>
              <w:t xml:space="preserve">Tiered Fidelity Inventory (TFI) Assessment &amp; Action Plan </w:t>
            </w:r>
          </w:p>
          <w:p w:rsidR="00000000" w:rsidDel="00000000" w:rsidP="00000000" w:rsidRDefault="00000000" w:rsidRPr="00000000" w14:paraId="000000CA">
            <w:pPr>
              <w:pBdr>
                <w:top w:space="0" w:sz="0" w:val="nil"/>
                <w:left w:space="0" w:sz="0" w:val="nil"/>
                <w:bottom w:space="0" w:sz="0" w:val="nil"/>
                <w:right w:space="0" w:sz="0" w:val="nil"/>
                <w:between w:space="0" w:sz="0" w:val="nil"/>
              </w:pBdr>
              <w:shd w:fill="auto" w:val="clear"/>
              <w:spacing w:after="0" w:lineRule="auto"/>
              <w:ind w:left="210" w:hanging="180"/>
              <w:rPr>
                <w:highlight w:val="white"/>
              </w:rPr>
            </w:pPr>
            <w:r w:rsidDel="00000000" w:rsidR="00000000" w:rsidRPr="00000000">
              <w:rPr>
                <w:highlight w:val="white"/>
                <w:rtl w:val="0"/>
              </w:rPr>
              <w:t xml:space="preserve">Planning for rollout next year</w:t>
            </w:r>
          </w:p>
        </w:tc>
      </w:tr>
      <w:tr>
        <w:tc>
          <w:tcPr>
            <w:tcBorders>
              <w:right w:color="4f81bd" w:space="0" w:sz="4" w:val="single"/>
            </w:tcBorders>
          </w:tcPr>
          <w:p w:rsidR="00000000" w:rsidDel="00000000" w:rsidP="00000000" w:rsidRDefault="00000000" w:rsidRPr="00000000" w14:paraId="000000CB">
            <w:pPr>
              <w:pBdr>
                <w:top w:space="0" w:sz="0" w:val="nil"/>
                <w:left w:space="0" w:sz="0" w:val="nil"/>
                <w:bottom w:space="0" w:sz="0" w:val="nil"/>
                <w:right w:space="0" w:sz="0" w:val="nil"/>
                <w:between w:space="0" w:sz="0" w:val="nil"/>
              </w:pBdr>
              <w:shd w:fill="auto" w:val="clear"/>
              <w:spacing w:after="0" w:before="0" w:line="276" w:lineRule="auto"/>
              <w:rPr>
                <w:rFonts w:ascii="Calibri" w:cs="Calibri" w:eastAsia="Calibri" w:hAnsi="Calibri"/>
                <w:b w:val="0"/>
                <w:color w:val="000000"/>
                <w:sz w:val="20"/>
                <w:szCs w:val="20"/>
              </w:rPr>
            </w:pPr>
            <w:r w:rsidDel="00000000" w:rsidR="00000000" w:rsidRPr="00000000">
              <w:rPr>
                <w:b w:val="0"/>
                <w:rtl w:val="0"/>
              </w:rPr>
              <w:t xml:space="preserve">May</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CC">
            <w:pPr>
              <w:pBdr>
                <w:top w:space="0" w:sz="0" w:val="nil"/>
                <w:left w:space="0" w:sz="0" w:val="nil"/>
                <w:bottom w:space="0" w:sz="0" w:val="nil"/>
                <w:right w:space="0" w:sz="0" w:val="nil"/>
                <w:between w:space="0" w:sz="0" w:val="nil"/>
              </w:pBdr>
              <w:shd w:fill="auto" w:val="clear"/>
              <w:spacing w:after="0" w:lineRule="auto"/>
              <w:rPr/>
            </w:pP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0CD">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tl w:val="0"/>
              </w:rPr>
              <w:t xml:space="preserve">Library</w:t>
            </w:r>
          </w:p>
        </w:tc>
        <w:tc>
          <w:tcPr>
            <w:tcBorders>
              <w:left w:color="4f81bd" w:space="0" w:sz="4" w:val="single"/>
            </w:tcBorders>
          </w:tcPr>
          <w:p w:rsidR="00000000" w:rsidDel="00000000" w:rsidP="00000000" w:rsidRDefault="00000000" w:rsidRPr="00000000" w14:paraId="000000CE">
            <w:pPr>
              <w:pBdr>
                <w:top w:space="0" w:sz="0" w:val="nil"/>
                <w:left w:space="0" w:sz="0" w:val="nil"/>
                <w:bottom w:space="0" w:sz="0" w:val="nil"/>
                <w:right w:space="0" w:sz="0" w:val="nil"/>
                <w:between w:space="0" w:sz="0" w:val="nil"/>
              </w:pBdr>
              <w:shd w:fill="auto" w:val="clear"/>
              <w:spacing w:after="0" w:before="0" w:line="276" w:lineRule="auto"/>
              <w:ind w:left="210" w:hanging="180"/>
              <w:rPr>
                <w:rFonts w:ascii="Calibri" w:cs="Calibri" w:eastAsia="Calibri" w:hAnsi="Calibri"/>
                <w:b w:val="0"/>
                <w:color w:val="000000"/>
                <w:sz w:val="20"/>
                <w:szCs w:val="20"/>
                <w:highlight w:val="white"/>
              </w:rPr>
            </w:pPr>
            <w:r w:rsidDel="00000000" w:rsidR="00000000" w:rsidRPr="00000000">
              <w:rPr>
                <w:highlight w:val="white"/>
                <w:rtl w:val="0"/>
              </w:rPr>
              <w:t xml:space="preserve">Presentation to staff</w:t>
            </w:r>
            <w:r w:rsidDel="00000000" w:rsidR="00000000" w:rsidRPr="00000000">
              <w:rPr>
                <w:rtl w:val="0"/>
              </w:rPr>
            </w:r>
          </w:p>
        </w:tc>
      </w:tr>
    </w:tbl>
    <w:p w:rsidR="00000000" w:rsidDel="00000000" w:rsidP="00000000" w:rsidRDefault="00000000" w:rsidRPr="00000000" w14:paraId="000000CF">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0D0">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1"/>
          <w:color w:val="000000"/>
          <w:sz w:val="20"/>
          <w:szCs w:val="20"/>
          <w:rtl w:val="0"/>
        </w:rPr>
        <w:t xml:space="preserve">Meeting Agenda:</w:t>
      </w:r>
      <w:r w:rsidDel="00000000" w:rsidR="00000000" w:rsidRPr="00000000">
        <w:rPr>
          <w:rtl w:val="0"/>
        </w:rPr>
      </w:r>
    </w:p>
    <w:p w:rsidR="00000000" w:rsidDel="00000000" w:rsidP="00000000" w:rsidRDefault="00000000" w:rsidRPr="00000000" w14:paraId="000000D1">
      <w:pPr>
        <w:numPr>
          <w:ilvl w:val="0"/>
          <w:numId w:val="1"/>
        </w:numPr>
        <w:pBdr>
          <w:top w:space="0" w:sz="0" w:val="nil"/>
          <w:left w:space="0" w:sz="0" w:val="nil"/>
          <w:bottom w:space="0" w:sz="0" w:val="nil"/>
          <w:right w:space="0" w:sz="0" w:val="nil"/>
          <w:between w:space="0" w:sz="0" w:val="nil"/>
        </w:pBdr>
        <w:shd w:fill="auto" w:val="clear"/>
        <w:spacing w:after="0" w:afterAutospacing="0" w:before="0" w:line="276" w:lineRule="auto"/>
        <w:ind w:left="720" w:hanging="360"/>
        <w:rPr/>
      </w:pPr>
      <w:r w:rsidDel="00000000" w:rsidR="00000000" w:rsidRPr="00000000">
        <w:rPr>
          <w:rtl w:val="0"/>
        </w:rPr>
        <w:t xml:space="preserve">MLC Climate </w:t>
      </w:r>
      <w:hyperlink r:id="rId9">
        <w:r w:rsidDel="00000000" w:rsidR="00000000" w:rsidRPr="00000000">
          <w:rPr>
            <w:color w:val="1155cc"/>
            <w:u w:val="single"/>
            <w:rtl w:val="0"/>
          </w:rPr>
          <w:t xml:space="preserve">Team Agenda and Notes</w:t>
        </w:r>
      </w:hyperlink>
      <w:r w:rsidDel="00000000" w:rsidR="00000000" w:rsidRPr="00000000">
        <w:rPr>
          <w:rtl w:val="0"/>
        </w:rPr>
      </w:r>
    </w:p>
    <w:p w:rsidR="00000000" w:rsidDel="00000000" w:rsidP="00000000" w:rsidRDefault="00000000" w:rsidRPr="00000000" w14:paraId="000000D2">
      <w:pPr>
        <w:numPr>
          <w:ilvl w:val="0"/>
          <w:numId w:val="1"/>
        </w:numPr>
        <w:pBdr>
          <w:top w:space="0" w:sz="0" w:val="nil"/>
          <w:left w:space="0" w:sz="0" w:val="nil"/>
          <w:bottom w:space="0" w:sz="0" w:val="nil"/>
          <w:right w:space="0" w:sz="0" w:val="nil"/>
          <w:between w:space="0" w:sz="0" w:val="nil"/>
        </w:pBdr>
        <w:shd w:fill="auto" w:val="clear"/>
        <w:spacing w:after="0" w:afterAutospacing="0" w:before="0" w:line="276" w:lineRule="auto"/>
        <w:ind w:left="720" w:hanging="360"/>
        <w:rPr/>
      </w:pPr>
      <w:r w:rsidDel="00000000" w:rsidR="00000000" w:rsidRPr="00000000">
        <w:rPr>
          <w:rFonts w:ascii="Calibri" w:cs="Calibri" w:eastAsia="Calibri" w:hAnsi="Calibri"/>
          <w:b w:val="0"/>
          <w:color w:val="000000"/>
          <w:sz w:val="20"/>
          <w:szCs w:val="20"/>
          <w:rtl w:val="0"/>
        </w:rPr>
        <w:t xml:space="preserve">Monthly Discipline Data  </w:t>
      </w:r>
      <w:r w:rsidDel="00000000" w:rsidR="00000000" w:rsidRPr="00000000">
        <w:rPr>
          <w:rtl w:val="0"/>
        </w:rPr>
        <w:t xml:space="preserve">(December-February-March-April)</w:t>
      </w:r>
    </w:p>
    <w:p w:rsidR="00000000" w:rsidDel="00000000" w:rsidP="00000000" w:rsidRDefault="00000000" w:rsidRPr="00000000" w14:paraId="000000D3">
      <w:pPr>
        <w:numPr>
          <w:ilvl w:val="0"/>
          <w:numId w:val="1"/>
        </w:numPr>
        <w:pBdr>
          <w:top w:space="0" w:sz="0" w:val="nil"/>
          <w:left w:space="0" w:sz="0" w:val="nil"/>
          <w:bottom w:space="0" w:sz="0" w:val="nil"/>
          <w:right w:space="0" w:sz="0" w:val="nil"/>
          <w:between w:space="0" w:sz="0" w:val="nil"/>
        </w:pBdr>
        <w:shd w:fill="auto" w:val="clear"/>
        <w:spacing w:after="0" w:afterAutospacing="0" w:before="0" w:line="276" w:lineRule="auto"/>
        <w:ind w:left="720" w:hanging="360"/>
        <w:rPr/>
      </w:pPr>
      <w:r w:rsidDel="00000000" w:rsidR="00000000" w:rsidRPr="00000000">
        <w:rPr>
          <w:rtl w:val="0"/>
        </w:rPr>
        <w:t xml:space="preserve">A</w:t>
      </w:r>
      <w:r w:rsidDel="00000000" w:rsidR="00000000" w:rsidRPr="00000000">
        <w:rPr>
          <w:rFonts w:ascii="Calibri" w:cs="Calibri" w:eastAsia="Calibri" w:hAnsi="Calibri"/>
          <w:b w:val="0"/>
          <w:color w:val="000000"/>
          <w:sz w:val="20"/>
          <w:szCs w:val="20"/>
          <w:rtl w:val="0"/>
        </w:rPr>
        <w:t xml:space="preserve">ssessing the effectiveness of our Equity Practices on school climate</w:t>
      </w:r>
      <w:r w:rsidDel="00000000" w:rsidR="00000000" w:rsidRPr="00000000">
        <w:rPr>
          <w:rtl w:val="0"/>
        </w:rPr>
        <w:t xml:space="preserve">, Using the equity lens on school traditions</w:t>
      </w:r>
    </w:p>
    <w:p w:rsidR="00000000" w:rsidDel="00000000" w:rsidP="00000000" w:rsidRDefault="00000000" w:rsidRPr="00000000" w14:paraId="000000D4">
      <w:pPr>
        <w:numPr>
          <w:ilvl w:val="0"/>
          <w:numId w:val="1"/>
        </w:numPr>
        <w:pBdr>
          <w:top w:space="0" w:sz="0" w:val="nil"/>
          <w:left w:space="0" w:sz="0" w:val="nil"/>
          <w:bottom w:space="0" w:sz="0" w:val="nil"/>
          <w:right w:space="0" w:sz="0" w:val="nil"/>
          <w:between w:space="0" w:sz="0" w:val="nil"/>
        </w:pBdr>
        <w:shd w:fill="auto" w:val="clear"/>
        <w:spacing w:after="120" w:before="0" w:line="276" w:lineRule="auto"/>
        <w:ind w:left="720" w:hanging="360"/>
        <w:rPr/>
      </w:pPr>
      <w:r w:rsidDel="00000000" w:rsidR="00000000" w:rsidRPr="00000000">
        <w:rPr>
          <w:rFonts w:ascii="Calibri" w:cs="Calibri" w:eastAsia="Calibri" w:hAnsi="Calibri"/>
          <w:b w:val="0"/>
          <w:color w:val="000000"/>
          <w:sz w:val="20"/>
          <w:szCs w:val="20"/>
          <w:rtl w:val="0"/>
        </w:rPr>
        <w:t xml:space="preserve">Integration of Restorative Practices</w:t>
      </w:r>
      <w:r w:rsidDel="00000000" w:rsidR="00000000" w:rsidRPr="00000000">
        <w:rPr>
          <w:rtl w:val="0"/>
        </w:rPr>
      </w:r>
    </w:p>
    <w:p w:rsidR="00000000" w:rsidDel="00000000" w:rsidP="00000000" w:rsidRDefault="00000000" w:rsidRPr="00000000" w14:paraId="000000D5">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Agenda scheduled for each of our school climate meetings will be driven by the Tiered Fidelity (TFI) Action Plan.</w:t>
      </w:r>
      <w:r w:rsidDel="00000000" w:rsidR="00000000" w:rsidRPr="00000000">
        <w:rPr>
          <w:rtl w:val="0"/>
        </w:rPr>
      </w:r>
    </w:p>
    <w:p w:rsidR="00000000" w:rsidDel="00000000" w:rsidP="00000000" w:rsidRDefault="00000000" w:rsidRPr="00000000" w14:paraId="000000D6">
      <w:pPr>
        <w:pStyle w:val="Heading1"/>
        <w:pBdr>
          <w:top w:space="0" w:sz="0" w:val="nil"/>
          <w:left w:space="0" w:sz="0" w:val="nil"/>
          <w:bottom w:space="0" w:sz="0" w:val="nil"/>
          <w:right w:space="0" w:sz="0" w:val="nil"/>
          <w:between w:space="0" w:sz="0" w:val="nil"/>
        </w:pBdr>
        <w:shd w:fill="auto" w:val="clear"/>
        <w:rPr/>
      </w:pPr>
      <w:bookmarkStart w:colFirst="0" w:colLast="0" w:name="_26in1rg" w:id="13"/>
      <w:bookmarkEnd w:id="13"/>
      <w:r w:rsidDel="00000000" w:rsidR="00000000" w:rsidRPr="00000000">
        <w:rPr>
          <w:rtl w:val="0"/>
        </w:rPr>
        <w:t xml:space="preserve">Tier I Implementation </w:t>
      </w:r>
    </w:p>
    <w:p w:rsidR="00000000" w:rsidDel="00000000" w:rsidP="00000000" w:rsidRDefault="00000000" w:rsidRPr="00000000" w14:paraId="000000D7">
      <w:pPr>
        <w:pStyle w:val="Heading3"/>
        <w:pBdr>
          <w:top w:space="0" w:sz="0" w:val="nil"/>
          <w:left w:space="0" w:sz="0" w:val="nil"/>
          <w:bottom w:space="0" w:sz="0" w:val="nil"/>
          <w:right w:space="0" w:sz="0" w:val="nil"/>
          <w:between w:space="0" w:sz="0" w:val="nil"/>
        </w:pBdr>
        <w:shd w:fill="auto" w:val="clear"/>
        <w:spacing w:before="0" w:lineRule="auto"/>
        <w:rPr/>
      </w:pPr>
      <w:bookmarkStart w:colFirst="0" w:colLast="0" w:name="_lnxbz9" w:id="14"/>
      <w:bookmarkEnd w:id="14"/>
      <w:r w:rsidDel="00000000" w:rsidR="00000000" w:rsidRPr="00000000">
        <w:rPr>
          <w:rtl w:val="0"/>
        </w:rPr>
        <w:t xml:space="preserve">Programmatic Supports for all Students</w:t>
      </w:r>
    </w:p>
    <w:p w:rsidR="00000000" w:rsidDel="00000000" w:rsidP="00000000" w:rsidRDefault="00000000" w:rsidRPr="00000000" w14:paraId="000000D8">
      <w:pPr>
        <w:pStyle w:val="Heading2"/>
        <w:pBdr>
          <w:top w:space="0" w:sz="0" w:val="nil"/>
          <w:left w:space="0" w:sz="0" w:val="nil"/>
          <w:bottom w:space="0" w:sz="0" w:val="nil"/>
          <w:right w:space="0" w:sz="0" w:val="nil"/>
          <w:between w:space="0" w:sz="0" w:val="nil"/>
        </w:pBdr>
        <w:shd w:fill="auto" w:val="clear"/>
        <w:rPr/>
      </w:pPr>
      <w:bookmarkStart w:colFirst="0" w:colLast="0" w:name="_35nkun2" w:id="15"/>
      <w:bookmarkEnd w:id="15"/>
      <w:r w:rsidDel="00000000" w:rsidR="00000000" w:rsidRPr="00000000">
        <w:rPr>
          <w:rtl w:val="0"/>
        </w:rPr>
        <w:t xml:space="preserve">Schoolwide Character traits and Common Area Expectations (1.3)</w:t>
      </w:r>
    </w:p>
    <w:p w:rsidR="00000000" w:rsidDel="00000000" w:rsidP="00000000" w:rsidRDefault="00000000" w:rsidRPr="00000000" w14:paraId="000000D9">
      <w:pPr>
        <w:pStyle w:val="Heading3"/>
        <w:pBdr>
          <w:top w:space="0" w:sz="0" w:val="nil"/>
          <w:left w:space="0" w:sz="0" w:val="nil"/>
          <w:bottom w:space="0" w:sz="0" w:val="nil"/>
          <w:right w:space="0" w:sz="0" w:val="nil"/>
          <w:between w:space="0" w:sz="0" w:val="nil"/>
        </w:pBdr>
        <w:shd w:fill="auto" w:val="clear"/>
        <w:tabs>
          <w:tab w:val="left" w:pos="-990"/>
        </w:tabs>
        <w:spacing w:before="280" w:line="240" w:lineRule="auto"/>
        <w:ind w:left="-990" w:firstLine="0"/>
        <w:rPr>
          <w:color w:val="000000"/>
          <w:sz w:val="28"/>
          <w:szCs w:val="28"/>
        </w:rPr>
      </w:pPr>
      <w:bookmarkStart w:colFirst="0" w:colLast="0" w:name="_x95cx4peiwao" w:id="16"/>
      <w:bookmarkEnd w:id="16"/>
      <w:r w:rsidDel="00000000" w:rsidR="00000000" w:rsidRPr="00000000">
        <w:rPr>
          <w:color w:val="000000"/>
          <w:sz w:val="28"/>
          <w:szCs w:val="28"/>
          <w:rtl w:val="0"/>
        </w:rPr>
        <w:t xml:space="preserve">Compassion</w:t>
        <w:tab/>
        <w:t xml:space="preserve">          Self-Discipline</w:t>
        <w:tab/>
        <w:tab/>
        <w:t xml:space="preserve">Respect         </w:t>
        <w:tab/>
        <w:t xml:space="preserve">Courage</w:t>
        <w:tab/>
        <w:t xml:space="preserve">     Integrity</w:t>
      </w:r>
    </w:p>
    <w:p w:rsidR="00000000" w:rsidDel="00000000" w:rsidP="00000000" w:rsidRDefault="00000000" w:rsidRPr="00000000" w14:paraId="000000DA">
      <w:pPr>
        <w:pBdr>
          <w:top w:space="0" w:sz="0" w:val="nil"/>
          <w:left w:space="0" w:sz="0" w:val="nil"/>
          <w:bottom w:space="0" w:sz="0" w:val="nil"/>
          <w:right w:space="0" w:sz="0" w:val="nil"/>
          <w:between w:space="0" w:sz="0" w:val="nil"/>
        </w:pBdr>
        <w:shd w:fill="auto" w:val="clear"/>
        <w:tabs>
          <w:tab w:val="left" w:pos="-990"/>
        </w:tabs>
        <w:spacing w:after="0" w:line="240" w:lineRule="auto"/>
        <w:ind w:left="-990" w:firstLine="0"/>
        <w:rPr>
          <w:b w:val="1"/>
        </w:rPr>
      </w:pPr>
      <w:r w:rsidDel="00000000" w:rsidR="00000000" w:rsidRPr="00000000">
        <w:rPr>
          <w:rtl w:val="0"/>
        </w:rPr>
      </w:r>
    </w:p>
    <w:p w:rsidR="00000000" w:rsidDel="00000000" w:rsidP="00000000" w:rsidRDefault="00000000" w:rsidRPr="00000000" w14:paraId="000000DB">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0DC">
      <w:pPr>
        <w:pBdr>
          <w:top w:space="0" w:sz="0" w:val="nil"/>
          <w:left w:space="0" w:sz="0" w:val="nil"/>
          <w:bottom w:space="0" w:sz="0" w:val="nil"/>
          <w:right w:space="0" w:sz="0" w:val="nil"/>
          <w:between w:space="0" w:sz="0" w:val="nil"/>
        </w:pBdr>
        <w:shd w:fill="auto" w:val="clear"/>
        <w:spacing w:after="120" w:before="0" w:line="276" w:lineRule="auto"/>
        <w:rPr>
          <w:highlight w:val="white"/>
        </w:rPr>
      </w:pPr>
      <w:r w:rsidDel="00000000" w:rsidR="00000000" w:rsidRPr="00000000">
        <w:rPr>
          <w:highlight w:val="white"/>
          <w:rtl w:val="0"/>
        </w:rPr>
        <w:t xml:space="preserve">MLC student behavior is guided by our five character traits.  Character traits are explicitly taught  in kindergarten through high school.  They are referred to in terms of  the choices students make, i.e.  understanding the impact of their actions on the learning environment,  the way students treat each other, use of common spaces, and more.  Behavior expectations are guided with positive affect---agreements and expectations are stated in “dos rather than don’ts.  Expectations are taught and re-taught  through modeling, discussion, and RJ circles. Thoughtful attention to the application of our character traits </w:t>
      </w:r>
      <w:r w:rsidDel="00000000" w:rsidR="00000000" w:rsidRPr="00000000">
        <w:rPr>
          <w:rFonts w:ascii="Calibri" w:cs="Calibri" w:eastAsia="Calibri" w:hAnsi="Calibri"/>
          <w:b w:val="0"/>
          <w:color w:val="000000"/>
          <w:sz w:val="20"/>
          <w:szCs w:val="20"/>
          <w:highlight w:val="white"/>
          <w:rtl w:val="0"/>
        </w:rPr>
        <w:t xml:space="preserve">ensure that our school values are inclusive and affirming. </w:t>
      </w:r>
      <w:r w:rsidDel="00000000" w:rsidR="00000000" w:rsidRPr="00000000">
        <w:rPr>
          <w:rtl w:val="0"/>
        </w:rPr>
      </w:r>
    </w:p>
    <w:p w:rsidR="00000000" w:rsidDel="00000000" w:rsidP="00000000" w:rsidRDefault="00000000" w:rsidRPr="00000000" w14:paraId="000000DD">
      <w:pPr>
        <w:numPr>
          <w:ilvl w:val="0"/>
          <w:numId w:val="10"/>
        </w:numPr>
        <w:pBdr>
          <w:top w:space="0" w:sz="0" w:val="nil"/>
          <w:left w:space="0" w:sz="0" w:val="nil"/>
          <w:bottom w:space="0" w:sz="0" w:val="nil"/>
          <w:right w:space="0" w:sz="0" w:val="nil"/>
          <w:between w:space="0" w:sz="0" w:val="nil"/>
        </w:pBdr>
        <w:shd w:fill="auto" w:val="clear"/>
        <w:spacing w:after="120" w:before="0" w:line="276" w:lineRule="auto"/>
        <w:ind w:left="720" w:hanging="360"/>
        <w:rPr>
          <w:b w:val="0"/>
          <w:color w:val="000000"/>
          <w:sz w:val="20"/>
          <w:szCs w:val="20"/>
          <w:highlight w:val="white"/>
        </w:rPr>
      </w:pPr>
      <w:r w:rsidDel="00000000" w:rsidR="00000000" w:rsidRPr="00000000">
        <w:rPr>
          <w:rFonts w:ascii="Calibri" w:cs="Calibri" w:eastAsia="Calibri" w:hAnsi="Calibri"/>
          <w:b w:val="0"/>
          <w:color w:val="000000"/>
          <w:sz w:val="20"/>
          <w:szCs w:val="20"/>
          <w:highlight w:val="white"/>
          <w:rtl w:val="0"/>
        </w:rPr>
        <w:t xml:space="preserve">These values are woven into our regular teaching practices throughout the grade levels, naming them with consistency and strategically teaching and reviewing them throughout the school year.</w:t>
      </w:r>
      <w:r w:rsidDel="00000000" w:rsidR="00000000" w:rsidRPr="00000000">
        <w:rPr>
          <w:rtl w:val="0"/>
        </w:rPr>
      </w:r>
    </w:p>
    <w:p w:rsidR="00000000" w:rsidDel="00000000" w:rsidP="00000000" w:rsidRDefault="00000000" w:rsidRPr="00000000" w14:paraId="000000DE">
      <w:pPr>
        <w:pBdr>
          <w:top w:space="0" w:sz="0" w:val="nil"/>
          <w:left w:space="0" w:sz="0" w:val="nil"/>
          <w:bottom w:space="0" w:sz="0" w:val="nil"/>
          <w:right w:space="0" w:sz="0" w:val="nil"/>
          <w:between w:space="0" w:sz="0" w:val="nil"/>
        </w:pBdr>
        <w:shd w:fill="auto" w:val="clear"/>
        <w:spacing w:after="120" w:before="0" w:line="276" w:lineRule="auto"/>
        <w:rPr>
          <w:b w:val="1"/>
          <w:sz w:val="24"/>
          <w:szCs w:val="24"/>
        </w:rPr>
      </w:pPr>
      <w:r w:rsidDel="00000000" w:rsidR="00000000" w:rsidRPr="00000000">
        <w:rPr>
          <w:b w:val="1"/>
          <w:sz w:val="24"/>
          <w:szCs w:val="24"/>
          <w:rtl w:val="0"/>
        </w:rPr>
        <w:t xml:space="preserve">RESTORATIVE JUSTICE AGREEMENTS AND GUIDING QUESTIONS</w:t>
      </w:r>
    </w:p>
    <w:p w:rsidR="00000000" w:rsidDel="00000000" w:rsidP="00000000" w:rsidRDefault="00000000" w:rsidRPr="00000000" w14:paraId="000000DF">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 Classroom posters defining restorative process are displayed in every classroom.  Staff and students have been taught to use circles to build community as well as address harm.</w:t>
      </w:r>
    </w:p>
    <w:p w:rsidR="00000000" w:rsidDel="00000000" w:rsidP="00000000" w:rsidRDefault="00000000" w:rsidRPr="00000000" w14:paraId="000000E0">
      <w:pPr>
        <w:pStyle w:val="Heading3"/>
        <w:pBdr>
          <w:top w:space="0" w:sz="0" w:val="nil"/>
          <w:left w:space="0" w:sz="0" w:val="nil"/>
          <w:bottom w:space="0" w:sz="0" w:val="nil"/>
          <w:right w:space="0" w:sz="0" w:val="nil"/>
          <w:between w:space="0" w:sz="0" w:val="nil"/>
        </w:pBdr>
        <w:shd w:fill="auto" w:val="clear"/>
        <w:rPr/>
      </w:pPr>
      <w:bookmarkStart w:colFirst="0" w:colLast="0" w:name="_2iibu3knjh2k" w:id="17"/>
      <w:bookmarkEnd w:id="17"/>
      <w:r w:rsidDel="00000000" w:rsidR="00000000" w:rsidRPr="00000000">
        <w:rPr>
          <w:rtl w:val="0"/>
        </w:rPr>
        <w:t xml:space="preserve">Common Area Expectations</w:t>
      </w:r>
    </w:p>
    <w:p w:rsidR="00000000" w:rsidDel="00000000" w:rsidP="00000000" w:rsidRDefault="00000000" w:rsidRPr="00000000" w14:paraId="000000E1">
      <w:pPr>
        <w:pBdr>
          <w:top w:space="0" w:sz="0" w:val="nil"/>
          <w:left w:space="0" w:sz="0" w:val="nil"/>
          <w:bottom w:space="0" w:sz="0" w:val="nil"/>
          <w:right w:space="0" w:sz="0" w:val="nil"/>
          <w:between w:space="0" w:sz="0" w:val="nil"/>
        </w:pBdr>
        <w:shd w:fill="auto" w:val="clear"/>
        <w:tabs>
          <w:tab w:val="left" w:pos="-990"/>
        </w:tabs>
        <w:spacing w:after="0" w:line="240" w:lineRule="auto"/>
        <w:ind w:left="-990" w:firstLine="0"/>
        <w:rPr/>
      </w:pPr>
      <w:r w:rsidDel="00000000" w:rsidR="00000000" w:rsidRPr="00000000">
        <w:rPr>
          <w:b w:val="1"/>
          <w:sz w:val="24"/>
          <w:szCs w:val="24"/>
          <w:rtl w:val="0"/>
        </w:rPr>
        <w:t xml:space="preserve">Metropolitan Learning Center</w:t>
      </w:r>
      <w:r w:rsidDel="00000000" w:rsidR="00000000" w:rsidRPr="00000000">
        <w:rPr>
          <w:sz w:val="24"/>
          <w:szCs w:val="24"/>
          <w:rtl w:val="0"/>
        </w:rPr>
        <w:t xml:space="preserve"> will utilize proactive and inclusive practices so students feel connected to the learning community. We will provide students with the opportunity to reflect on the impact of their actions, restore the harm, and develop the skills to make better choices in the future with the goal that the student be reintegrated back in the learning community.</w:t>
      </w:r>
      <w:r w:rsidDel="00000000" w:rsidR="00000000" w:rsidRPr="00000000">
        <w:rPr>
          <w:rtl w:val="0"/>
        </w:rPr>
      </w:r>
    </w:p>
    <w:p w:rsidR="00000000" w:rsidDel="00000000" w:rsidP="00000000" w:rsidRDefault="00000000" w:rsidRPr="00000000" w14:paraId="000000E2">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0E3">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0E4">
      <w:pPr>
        <w:pStyle w:val="Heading2"/>
        <w:pBdr>
          <w:top w:space="0" w:sz="0" w:val="nil"/>
          <w:left w:space="0" w:sz="0" w:val="nil"/>
          <w:bottom w:space="0" w:sz="0" w:val="nil"/>
          <w:right w:space="0" w:sz="0" w:val="nil"/>
          <w:between w:space="0" w:sz="0" w:val="nil"/>
        </w:pBdr>
        <w:shd w:fill="auto" w:val="clear"/>
        <w:rPr/>
      </w:pPr>
      <w:bookmarkStart w:colFirst="0" w:colLast="0" w:name="_44sinio" w:id="18"/>
      <w:bookmarkEnd w:id="18"/>
      <w:r w:rsidDel="00000000" w:rsidR="00000000" w:rsidRPr="00000000">
        <w:rPr>
          <w:rtl w:val="0"/>
        </w:rPr>
        <w:t xml:space="preserve">Teaching Expectations (1.4)</w:t>
      </w:r>
    </w:p>
    <w:p w:rsidR="00000000" w:rsidDel="00000000" w:rsidP="00000000" w:rsidRDefault="00000000" w:rsidRPr="00000000" w14:paraId="000000E5">
      <w:pPr>
        <w:pBdr>
          <w:top w:space="0" w:sz="0" w:val="nil"/>
          <w:left w:space="0" w:sz="0" w:val="nil"/>
          <w:bottom w:space="0" w:sz="0" w:val="nil"/>
          <w:right w:space="0" w:sz="0" w:val="nil"/>
          <w:between w:space="0" w:sz="0" w:val="nil"/>
        </w:pBdr>
        <w:shd w:fill="auto" w:val="clear"/>
        <w:spacing w:after="120" w:before="0" w:line="276" w:lineRule="auto"/>
        <w:rPr/>
      </w:pPr>
      <w:bookmarkStart w:colFirst="0" w:colLast="0" w:name="_f4vlrzr1nize" w:id="19"/>
      <w:bookmarkEnd w:id="19"/>
      <w:r w:rsidDel="00000000" w:rsidR="00000000" w:rsidRPr="00000000">
        <w:rPr>
          <w:rtl w:val="0"/>
        </w:rPr>
      </w:r>
    </w:p>
    <w:p w:rsidR="00000000" w:rsidDel="00000000" w:rsidP="00000000" w:rsidRDefault="00000000" w:rsidRPr="00000000" w14:paraId="000000E6">
      <w:pPr>
        <w:pBdr>
          <w:top w:space="0" w:sz="0" w:val="nil"/>
          <w:left w:space="0" w:sz="0" w:val="nil"/>
          <w:bottom w:space="0" w:sz="0" w:val="nil"/>
          <w:right w:space="0" w:sz="0" w:val="nil"/>
          <w:between w:space="0" w:sz="0" w:val="nil"/>
        </w:pBdr>
        <w:shd w:fill="auto" w:val="clear"/>
        <w:spacing w:after="120" w:before="0" w:line="276" w:lineRule="auto"/>
        <w:rPr/>
      </w:pPr>
      <w:bookmarkStart w:colFirst="0" w:colLast="0" w:name="_2jxsxqh" w:id="20"/>
      <w:bookmarkEnd w:id="20"/>
      <w:hyperlink r:id="rId10">
        <w:r w:rsidDel="00000000" w:rsidR="00000000" w:rsidRPr="00000000">
          <w:rPr>
            <w:b w:val="1"/>
            <w:color w:val="1155cc"/>
            <w:sz w:val="24"/>
            <w:szCs w:val="24"/>
            <w:highlight w:val="white"/>
            <w:u w:val="single"/>
            <w:rtl w:val="0"/>
          </w:rPr>
          <w:t xml:space="preserve">Teaching School-Wide Expectations</w:t>
        </w:r>
      </w:hyperlink>
      <w:r w:rsidDel="00000000" w:rsidR="00000000" w:rsidRPr="00000000">
        <w:rPr>
          <w:rtl w:val="0"/>
        </w:rPr>
        <w:t xml:space="preserve"> - Plan for 2019</w:t>
      </w:r>
      <w:r w:rsidDel="00000000" w:rsidR="00000000" w:rsidRPr="00000000">
        <w:rPr>
          <w:rtl w:val="0"/>
        </w:rPr>
      </w:r>
    </w:p>
    <w:p w:rsidR="00000000" w:rsidDel="00000000" w:rsidP="00000000" w:rsidRDefault="00000000" w:rsidRPr="00000000" w14:paraId="000000E7">
      <w:pPr>
        <w:pStyle w:val="Heading3"/>
        <w:numPr>
          <w:ilvl w:val="0"/>
          <w:numId w:val="9"/>
        </w:numPr>
        <w:pBdr>
          <w:top w:space="0" w:sz="0" w:val="nil"/>
          <w:left w:space="0" w:sz="0" w:val="nil"/>
          <w:bottom w:space="0" w:sz="0" w:val="nil"/>
          <w:right w:space="0" w:sz="0" w:val="nil"/>
          <w:between w:space="0" w:sz="0" w:val="nil"/>
        </w:pBdr>
        <w:shd w:fill="auto" w:val="clear"/>
        <w:spacing w:line="240" w:lineRule="auto"/>
        <w:ind w:left="720" w:hanging="360"/>
        <w:rPr>
          <w:b w:val="0"/>
          <w:color w:val="000000"/>
          <w:sz w:val="20"/>
          <w:szCs w:val="20"/>
          <w:u w:val="none"/>
        </w:rPr>
      </w:pPr>
      <w:bookmarkStart w:colFirst="0" w:colLast="0" w:name="_wqvaynai0d2n" w:id="21"/>
      <w:bookmarkEnd w:id="21"/>
      <w:hyperlink r:id="rId11">
        <w:r w:rsidDel="00000000" w:rsidR="00000000" w:rsidRPr="00000000">
          <w:rPr>
            <w:b w:val="0"/>
            <w:color w:val="1155cc"/>
            <w:sz w:val="20"/>
            <w:szCs w:val="20"/>
            <w:u w:val="single"/>
            <w:rtl w:val="0"/>
          </w:rPr>
          <w:t xml:space="preserve">All School Gathering Protocol</w:t>
        </w:r>
      </w:hyperlink>
      <w:r w:rsidDel="00000000" w:rsidR="00000000" w:rsidRPr="00000000">
        <w:rPr>
          <w:rtl w:val="0"/>
        </w:rPr>
      </w:r>
    </w:p>
    <w:p w:rsidR="00000000" w:rsidDel="00000000" w:rsidP="00000000" w:rsidRDefault="00000000" w:rsidRPr="00000000" w14:paraId="000000E8">
      <w:pPr>
        <w:numPr>
          <w:ilvl w:val="0"/>
          <w:numId w:val="9"/>
        </w:numPr>
        <w:ind w:left="720" w:hanging="360"/>
      </w:pPr>
      <w:hyperlink r:id="rId12">
        <w:r w:rsidDel="00000000" w:rsidR="00000000" w:rsidRPr="00000000">
          <w:rPr>
            <w:color w:val="1155cc"/>
            <w:u w:val="single"/>
            <w:rtl w:val="0"/>
          </w:rPr>
          <w:t xml:space="preserve">MLC HS Common Area Expectation</w:t>
        </w:r>
      </w:hyperlink>
      <w:r w:rsidDel="00000000" w:rsidR="00000000" w:rsidRPr="00000000">
        <w:rPr>
          <w:rtl w:val="0"/>
        </w:rPr>
      </w:r>
    </w:p>
    <w:p w:rsidR="00000000" w:rsidDel="00000000" w:rsidP="00000000" w:rsidRDefault="00000000" w:rsidRPr="00000000" w14:paraId="000000E9">
      <w:pPr>
        <w:numPr>
          <w:ilvl w:val="0"/>
          <w:numId w:val="9"/>
        </w:numPr>
        <w:ind w:left="720" w:hanging="360"/>
        <w:rPr>
          <w:u w:val="none"/>
        </w:rPr>
      </w:pPr>
      <w:hyperlink r:id="rId13">
        <w:r w:rsidDel="00000000" w:rsidR="00000000" w:rsidRPr="00000000">
          <w:rPr>
            <w:color w:val="1155cc"/>
            <w:u w:val="single"/>
            <w:rtl w:val="0"/>
          </w:rPr>
          <w:t xml:space="preserve">MLC k8 Common Area Expectations</w:t>
        </w:r>
      </w:hyperlink>
      <w:r w:rsidDel="00000000" w:rsidR="00000000" w:rsidRPr="00000000">
        <w:rPr>
          <w:rtl w:val="0"/>
        </w:rPr>
      </w:r>
    </w:p>
    <w:p w:rsidR="00000000" w:rsidDel="00000000" w:rsidP="00000000" w:rsidRDefault="00000000" w:rsidRPr="00000000" w14:paraId="000000EA">
      <w:pPr>
        <w:pBdr>
          <w:top w:space="0" w:sz="0" w:val="nil"/>
          <w:left w:space="0" w:sz="0" w:val="nil"/>
          <w:bottom w:space="0" w:sz="0" w:val="nil"/>
          <w:right w:space="0" w:sz="0" w:val="nil"/>
          <w:between w:space="0" w:sz="0" w:val="nil"/>
        </w:pBdr>
        <w:shd w:fill="auto" w:val="clear"/>
        <w:spacing w:line="240" w:lineRule="auto"/>
        <w:rPr/>
      </w:pPr>
      <w:r w:rsidDel="00000000" w:rsidR="00000000" w:rsidRPr="00000000">
        <w:rPr>
          <w:rtl w:val="0"/>
        </w:rPr>
      </w:r>
    </w:p>
    <w:p w:rsidR="00000000" w:rsidDel="00000000" w:rsidP="00000000" w:rsidRDefault="00000000" w:rsidRPr="00000000" w14:paraId="000000EB">
      <w:pPr>
        <w:pStyle w:val="Heading3"/>
        <w:pBdr>
          <w:top w:space="0" w:sz="0" w:val="nil"/>
          <w:left w:space="0" w:sz="0" w:val="nil"/>
          <w:bottom w:space="0" w:sz="0" w:val="nil"/>
          <w:right w:space="0" w:sz="0" w:val="nil"/>
          <w:between w:space="0" w:sz="0" w:val="nil"/>
        </w:pBdr>
        <w:shd w:fill="auto" w:val="clear"/>
        <w:rPr/>
      </w:pPr>
      <w:bookmarkStart w:colFirst="0" w:colLast="0" w:name="_z337ya" w:id="22"/>
      <w:bookmarkEnd w:id="22"/>
      <w:r w:rsidDel="00000000" w:rsidR="00000000" w:rsidRPr="00000000">
        <w:rPr>
          <w:rtl w:val="0"/>
        </w:rPr>
        <w:t xml:space="preserve">Yearly Schedule for Teaching Common Area Expectations</w:t>
      </w:r>
    </w:p>
    <w:tbl>
      <w:tblPr>
        <w:tblStyle w:val="Table4"/>
        <w:tblW w:w="8478.0" w:type="dxa"/>
        <w:jc w:val="left"/>
        <w:tblInd w:w="-115.0" w:type="dxa"/>
        <w:tblBorders>
          <w:top w:color="4f81bd" w:space="0" w:sz="8" w:val="single"/>
          <w:left w:color="4f81bd" w:space="0" w:sz="8" w:val="single"/>
          <w:bottom w:color="4f81bd" w:space="0" w:sz="8" w:val="single"/>
          <w:right w:color="4f81bd" w:space="0" w:sz="8" w:val="single"/>
        </w:tblBorders>
        <w:tblLayout w:type="fixed"/>
        <w:tblLook w:val="04A0"/>
      </w:tblPr>
      <w:tblGrid>
        <w:gridCol w:w="8478"/>
        <w:tblGridChange w:id="0">
          <w:tblGrid>
            <w:gridCol w:w="8478"/>
          </w:tblGrid>
        </w:tblGridChange>
      </w:tblGrid>
      <w:tr>
        <w:tc>
          <w:tcPr>
            <w:tcBorders>
              <w:top w:color="4f81bd" w:space="0" w:sz="8" w:val="single"/>
              <w:left w:color="4f81bd" w:space="0" w:sz="8" w:val="single"/>
              <w:bottom w:color="000000" w:space="0" w:sz="0" w:val="nil"/>
              <w:right w:color="4f81bd" w:space="0" w:sz="8" w:val="single"/>
            </w:tcBorders>
          </w:tcPr>
          <w:p w:rsidR="00000000" w:rsidDel="00000000" w:rsidP="00000000" w:rsidRDefault="00000000" w:rsidRPr="00000000" w14:paraId="000000EC">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Date</w:t>
            </w:r>
            <w:r w:rsidDel="00000000" w:rsidR="00000000" w:rsidRPr="00000000">
              <w:rPr>
                <w:rtl w:val="0"/>
              </w:rPr>
            </w:r>
          </w:p>
        </w:tc>
      </w:tr>
      <w:tr>
        <w:tc>
          <w:tcPr/>
          <w:p w:rsidR="00000000" w:rsidDel="00000000" w:rsidP="00000000" w:rsidRDefault="00000000" w:rsidRPr="00000000" w14:paraId="000000ED">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August: Explicit, direct instruction in core values, student behavior, classroom expectations, and common area expectations building wide.</w:t>
            </w:r>
            <w:r w:rsidDel="00000000" w:rsidR="00000000" w:rsidRPr="00000000">
              <w:rPr>
                <w:rtl w:val="0"/>
              </w:rPr>
            </w:r>
          </w:p>
        </w:tc>
      </w:tr>
      <w:tr>
        <w:tc>
          <w:tcPr>
            <w:tcBorders>
              <w:top w:color="4f81bd" w:space="0" w:sz="8" w:val="single"/>
              <w:left w:color="4f81bd" w:space="0" w:sz="8" w:val="single"/>
              <w:bottom w:color="4f81bd" w:space="0" w:sz="8" w:val="single"/>
              <w:right w:color="4f81bd" w:space="0" w:sz="8" w:val="single"/>
            </w:tcBorders>
          </w:tcPr>
          <w:p w:rsidR="00000000" w:rsidDel="00000000" w:rsidP="00000000" w:rsidRDefault="00000000" w:rsidRPr="00000000" w14:paraId="000000EE">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January: Explicit, direct instruction in core values, student behavior, classroom expectations, and common area expectations building wide.</w:t>
            </w:r>
            <w:r w:rsidDel="00000000" w:rsidR="00000000" w:rsidRPr="00000000">
              <w:rPr>
                <w:rtl w:val="0"/>
              </w:rPr>
            </w:r>
          </w:p>
        </w:tc>
      </w:tr>
      <w:tr>
        <w:tc>
          <w:tcPr/>
          <w:p w:rsidR="00000000" w:rsidDel="00000000" w:rsidP="00000000" w:rsidRDefault="00000000" w:rsidRPr="00000000" w14:paraId="000000EF">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March: Explicit, direct instruction in core values, student behavior, classroom expectations, and common area expectations building wide.</w:t>
            </w:r>
            <w:r w:rsidDel="00000000" w:rsidR="00000000" w:rsidRPr="00000000">
              <w:rPr>
                <w:rtl w:val="0"/>
              </w:rPr>
            </w:r>
          </w:p>
        </w:tc>
      </w:tr>
      <w:tr>
        <w:tc>
          <w:tcPr>
            <w:tcBorders>
              <w:top w:color="4f81bd" w:space="0" w:sz="8" w:val="single"/>
              <w:left w:color="4f81bd" w:space="0" w:sz="8" w:val="single"/>
              <w:bottom w:color="4f81bd" w:space="0" w:sz="8" w:val="single"/>
              <w:right w:color="4f81bd" w:space="0" w:sz="8" w:val="single"/>
            </w:tcBorders>
          </w:tcPr>
          <w:p w:rsidR="00000000" w:rsidDel="00000000" w:rsidP="00000000" w:rsidRDefault="00000000" w:rsidRPr="00000000" w14:paraId="000000F0">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highlight w:val="white"/>
                <w:rtl w:val="0"/>
              </w:rPr>
              <w:t xml:space="preserve">As indicated by </w:t>
            </w:r>
            <w:r w:rsidDel="00000000" w:rsidR="00000000" w:rsidRPr="00000000">
              <w:rPr>
                <w:b w:val="0"/>
                <w:highlight w:val="white"/>
                <w:rtl w:val="0"/>
              </w:rPr>
              <w:t xml:space="preserve">MLC</w:t>
            </w:r>
            <w:r w:rsidDel="00000000" w:rsidR="00000000" w:rsidRPr="00000000">
              <w:rPr>
                <w:rFonts w:ascii="Calibri" w:cs="Calibri" w:eastAsia="Calibri" w:hAnsi="Calibri"/>
                <w:b w:val="0"/>
                <w:color w:val="000000"/>
                <w:sz w:val="20"/>
                <w:szCs w:val="20"/>
                <w:highlight w:val="white"/>
                <w:rtl w:val="0"/>
              </w:rPr>
              <w:t xml:space="preserve"> discipline data 201</w:t>
            </w:r>
            <w:r w:rsidDel="00000000" w:rsidR="00000000" w:rsidRPr="00000000">
              <w:rPr>
                <w:b w:val="0"/>
                <w:highlight w:val="white"/>
                <w:rtl w:val="0"/>
              </w:rPr>
              <w:t xml:space="preserve">6</w:t>
            </w:r>
            <w:r w:rsidDel="00000000" w:rsidR="00000000" w:rsidRPr="00000000">
              <w:rPr>
                <w:rFonts w:ascii="Calibri" w:cs="Calibri" w:eastAsia="Calibri" w:hAnsi="Calibri"/>
                <w:b w:val="0"/>
                <w:color w:val="000000"/>
                <w:sz w:val="20"/>
                <w:szCs w:val="20"/>
                <w:highlight w:val="white"/>
                <w:rtl w:val="0"/>
              </w:rPr>
              <w:t xml:space="preserve">-201</w:t>
            </w:r>
            <w:r w:rsidDel="00000000" w:rsidR="00000000" w:rsidRPr="00000000">
              <w:rPr>
                <w:b w:val="0"/>
                <w:highlight w:val="white"/>
                <w:rtl w:val="0"/>
              </w:rPr>
              <w:t xml:space="preserve">7 and 2017-2018 and 2018-2019</w:t>
            </w:r>
            <w:r w:rsidDel="00000000" w:rsidR="00000000" w:rsidRPr="00000000">
              <w:rPr>
                <w:rtl w:val="0"/>
              </w:rPr>
            </w:r>
          </w:p>
        </w:tc>
      </w:tr>
    </w:tbl>
    <w:p w:rsidR="00000000" w:rsidDel="00000000" w:rsidP="00000000" w:rsidRDefault="00000000" w:rsidRPr="00000000" w14:paraId="000000F1">
      <w:pPr>
        <w:pStyle w:val="Heading3"/>
        <w:pBdr>
          <w:top w:space="0" w:sz="0" w:val="nil"/>
          <w:left w:space="0" w:sz="0" w:val="nil"/>
          <w:bottom w:space="0" w:sz="0" w:val="nil"/>
          <w:right w:space="0" w:sz="0" w:val="nil"/>
          <w:between w:space="0" w:sz="0" w:val="nil"/>
        </w:pBdr>
        <w:shd w:fill="auto" w:val="clear"/>
        <w:rPr>
          <w:color w:val="000000"/>
          <w:highlight w:val="cyan"/>
        </w:rPr>
      </w:pPr>
      <w:bookmarkStart w:colFirst="0" w:colLast="0" w:name="_7jesxjaa3pto" w:id="23"/>
      <w:bookmarkEnd w:id="23"/>
      <w:r w:rsidDel="00000000" w:rsidR="00000000" w:rsidRPr="00000000">
        <w:rPr>
          <w:rtl w:val="0"/>
        </w:rPr>
        <w:t xml:space="preserve">Active Supervision </w:t>
      </w:r>
      <w:r w:rsidDel="00000000" w:rsidR="00000000" w:rsidRPr="00000000">
        <w:rPr>
          <w:rtl w:val="0"/>
        </w:rPr>
      </w:r>
    </w:p>
    <w:p w:rsidR="00000000" w:rsidDel="00000000" w:rsidP="00000000" w:rsidRDefault="00000000" w:rsidRPr="00000000" w14:paraId="000000F2">
      <w:pPr>
        <w:pStyle w:val="Heading3"/>
        <w:pBdr>
          <w:top w:space="0" w:sz="0" w:val="nil"/>
          <w:left w:space="0" w:sz="0" w:val="nil"/>
          <w:bottom w:space="0" w:sz="0" w:val="nil"/>
          <w:right w:space="0" w:sz="0" w:val="nil"/>
          <w:between w:space="0" w:sz="0" w:val="nil"/>
        </w:pBdr>
        <w:shd w:fill="auto" w:val="clear"/>
        <w:rPr/>
      </w:pPr>
      <w:bookmarkStart w:colFirst="0" w:colLast="0" w:name="_3j2qqm3" w:id="24"/>
      <w:bookmarkEnd w:id="24"/>
      <w:r w:rsidDel="00000000" w:rsidR="00000000" w:rsidRPr="00000000">
        <w:rPr>
          <w:rFonts w:ascii="Calibri" w:cs="Calibri" w:eastAsia="Calibri" w:hAnsi="Calibri"/>
          <w:b w:val="0"/>
          <w:color w:val="000000"/>
          <w:sz w:val="20"/>
          <w:szCs w:val="20"/>
          <w:rtl w:val="0"/>
        </w:rPr>
        <w:t xml:space="preserve">Active supervision is the alert, proactive ability of the staff member  to circulate within a group of students while interacting in a positive and constructive way, scanning for potential problems, diffusing them before they arise, and motivating students to do their best and monitor their own behavior.</w:t>
      </w:r>
      <w:r w:rsidDel="00000000" w:rsidR="00000000" w:rsidRPr="00000000">
        <w:rPr>
          <w:rtl w:val="0"/>
        </w:rPr>
      </w:r>
    </w:p>
    <w:p w:rsidR="00000000" w:rsidDel="00000000" w:rsidP="00000000" w:rsidRDefault="00000000" w:rsidRPr="00000000" w14:paraId="000000F3">
      <w:pPr>
        <w:pStyle w:val="Heading2"/>
        <w:pBdr>
          <w:top w:space="0" w:sz="0" w:val="nil"/>
          <w:left w:space="0" w:sz="0" w:val="nil"/>
          <w:bottom w:space="0" w:sz="0" w:val="nil"/>
          <w:right w:space="0" w:sz="0" w:val="nil"/>
          <w:between w:space="0" w:sz="0" w:val="nil"/>
        </w:pBdr>
        <w:shd w:fill="auto" w:val="clear"/>
        <w:rPr/>
      </w:pPr>
      <w:bookmarkStart w:colFirst="0" w:colLast="0" w:name="_4i7ojhp" w:id="25"/>
      <w:bookmarkEnd w:id="25"/>
      <w:r w:rsidDel="00000000" w:rsidR="00000000" w:rsidRPr="00000000">
        <w:rPr>
          <w:rtl w:val="0"/>
        </w:rPr>
        <w:t xml:space="preserve">Defining Minor, Stage 1 reports, 2 and 3 Behaviors (1.5) </w:t>
      </w:r>
    </w:p>
    <w:p w:rsidR="00000000" w:rsidDel="00000000" w:rsidP="00000000" w:rsidRDefault="00000000" w:rsidRPr="00000000" w14:paraId="000000F4">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Fonts w:ascii="Calibri" w:cs="Calibri" w:eastAsia="Calibri" w:hAnsi="Calibri"/>
          <w:b w:val="0"/>
          <w:color w:val="000000"/>
          <w:sz w:val="20"/>
          <w:szCs w:val="20"/>
          <w:rtl w:val="0"/>
        </w:rPr>
        <w:t xml:space="preserve">Behavior level calibration will be conducted by building staff in order to properly reflect the evolving needs of our community and to accommodate the diverse racial, cultural, linguistic and developmental needs of our school.</w:t>
      </w:r>
      <w:r w:rsidDel="00000000" w:rsidR="00000000" w:rsidRPr="00000000">
        <w:rPr>
          <w:rtl w:val="0"/>
        </w:rPr>
      </w:r>
    </w:p>
    <w:p w:rsidR="00000000" w:rsidDel="00000000" w:rsidP="00000000" w:rsidRDefault="00000000" w:rsidRPr="00000000" w14:paraId="000000F5">
      <w:pPr>
        <w:pStyle w:val="Heading3"/>
        <w:pBdr>
          <w:top w:space="0" w:sz="0" w:val="nil"/>
          <w:left w:space="0" w:sz="0" w:val="nil"/>
          <w:bottom w:space="0" w:sz="0" w:val="nil"/>
          <w:right w:space="0" w:sz="0" w:val="nil"/>
          <w:between w:space="0" w:sz="0" w:val="nil"/>
        </w:pBdr>
        <w:shd w:fill="auto" w:val="clear"/>
        <w:rPr/>
      </w:pPr>
      <w:bookmarkStart w:colFirst="0" w:colLast="0" w:name="_w46sdotli2od" w:id="26"/>
      <w:bookmarkEnd w:id="26"/>
      <w:r w:rsidDel="00000000" w:rsidR="00000000" w:rsidRPr="00000000">
        <w:rPr>
          <w:rtl w:val="0"/>
        </w:rPr>
        <w:t xml:space="preserve">Defining Behaviors (see Discipline flowchart link below)</w:t>
      </w:r>
    </w:p>
    <w:p w:rsidR="00000000" w:rsidDel="00000000" w:rsidP="00000000" w:rsidRDefault="00000000" w:rsidRPr="00000000" w14:paraId="000000F6">
      <w:pPr>
        <w:pBdr>
          <w:top w:space="0" w:sz="0" w:val="nil"/>
          <w:left w:space="0" w:sz="0" w:val="nil"/>
          <w:bottom w:space="0" w:sz="0" w:val="nil"/>
          <w:right w:space="0" w:sz="0" w:val="nil"/>
          <w:between w:space="0" w:sz="0" w:val="nil"/>
        </w:pBdr>
        <w:shd w:fill="auto" w:val="clear"/>
        <w:tabs>
          <w:tab w:val="left" w:pos="-990"/>
          <w:tab w:val="left" w:pos="7395"/>
        </w:tabs>
        <w:spacing w:after="0" w:line="240" w:lineRule="auto"/>
        <w:ind w:left="-990" w:firstLine="0"/>
        <w:rPr/>
      </w:pPr>
      <w:r w:rsidDel="00000000" w:rsidR="00000000" w:rsidRPr="00000000">
        <w:rPr>
          <w:rtl w:val="0"/>
        </w:rPr>
      </w:r>
    </w:p>
    <w:p w:rsidR="00000000" w:rsidDel="00000000" w:rsidP="00000000" w:rsidRDefault="00000000" w:rsidRPr="00000000" w14:paraId="000000F7">
      <w:pPr>
        <w:pStyle w:val="Heading2"/>
        <w:pBdr>
          <w:top w:space="0" w:sz="0" w:val="nil"/>
          <w:left w:space="0" w:sz="0" w:val="nil"/>
          <w:bottom w:space="0" w:sz="0" w:val="nil"/>
          <w:right w:space="0" w:sz="0" w:val="nil"/>
          <w:between w:space="0" w:sz="0" w:val="nil"/>
        </w:pBdr>
        <w:shd w:fill="auto" w:val="clear"/>
        <w:rPr/>
      </w:pPr>
      <w:bookmarkStart w:colFirst="0" w:colLast="0" w:name="_9pzaw2nqk3st" w:id="27"/>
      <w:bookmarkEnd w:id="27"/>
      <w:r w:rsidDel="00000000" w:rsidR="00000000" w:rsidRPr="00000000">
        <w:rPr>
          <w:rtl w:val="0"/>
        </w:rPr>
        <w:t xml:space="preserve">Discipline Policies (1.6) </w:t>
      </w:r>
    </w:p>
    <w:p w:rsidR="00000000" w:rsidDel="00000000" w:rsidP="00000000" w:rsidRDefault="00000000" w:rsidRPr="00000000" w14:paraId="000000F8">
      <w:pPr>
        <w:pBdr>
          <w:top w:space="0" w:sz="0" w:val="nil"/>
          <w:left w:space="0" w:sz="0" w:val="nil"/>
          <w:bottom w:space="0" w:sz="0" w:val="nil"/>
          <w:right w:space="0" w:sz="0" w:val="nil"/>
          <w:between w:space="0" w:sz="0" w:val="nil"/>
        </w:pBdr>
        <w:shd w:fill="auto" w:val="clear"/>
        <w:tabs>
          <w:tab w:val="left" w:pos="-990"/>
          <w:tab w:val="left" w:pos="7395"/>
        </w:tabs>
        <w:spacing w:after="0" w:line="240" w:lineRule="auto"/>
        <w:ind w:left="-990" w:firstLine="0"/>
        <w:rPr/>
      </w:pPr>
      <w:r w:rsidDel="00000000" w:rsidR="00000000" w:rsidRPr="00000000">
        <w:rPr>
          <w:rtl w:val="0"/>
        </w:rPr>
        <w:t xml:space="preserve">                      </w:t>
      </w:r>
      <w:hyperlink r:id="rId14">
        <w:r w:rsidDel="00000000" w:rsidR="00000000" w:rsidRPr="00000000">
          <w:rPr>
            <w:rFonts w:ascii="Arial" w:cs="Arial" w:eastAsia="Arial" w:hAnsi="Arial"/>
            <w:color w:val="1155cc"/>
            <w:sz w:val="22"/>
            <w:szCs w:val="22"/>
            <w:u w:val="single"/>
            <w:rtl w:val="0"/>
          </w:rPr>
          <w:t xml:space="preserve">Discipline Flowchart</w:t>
        </w:r>
      </w:hyperlink>
      <w:r w:rsidDel="00000000" w:rsidR="00000000" w:rsidRPr="00000000">
        <w:rPr>
          <w:rtl w:val="0"/>
        </w:rPr>
      </w:r>
    </w:p>
    <w:p w:rsidR="00000000" w:rsidDel="00000000" w:rsidP="00000000" w:rsidRDefault="00000000" w:rsidRPr="00000000" w14:paraId="000000F9">
      <w:pPr>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MLC Staff will create inclusive practice by:</w:t>
      </w:r>
      <w:r w:rsidDel="00000000" w:rsidR="00000000" w:rsidRPr="00000000">
        <w:rPr>
          <w:rtl w:val="0"/>
        </w:rPr>
      </w:r>
    </w:p>
    <w:p w:rsidR="00000000" w:rsidDel="00000000" w:rsidP="00000000" w:rsidRDefault="00000000" w:rsidRPr="00000000" w14:paraId="000000FA">
      <w:pPr>
        <w:numPr>
          <w:ilvl w:val="0"/>
          <w:numId w:val="3"/>
        </w:numPr>
        <w:pBdr>
          <w:top w:space="0" w:sz="0" w:val="nil"/>
          <w:left w:space="0" w:sz="0" w:val="nil"/>
          <w:bottom w:space="0" w:sz="0" w:val="nil"/>
          <w:right w:space="0" w:sz="0" w:val="nil"/>
          <w:between w:space="0" w:sz="0" w:val="nil"/>
        </w:pBdr>
        <w:shd w:fill="auto" w:val="clear"/>
        <w:spacing w:after="0" w:line="240" w:lineRule="auto"/>
        <w:ind w:left="252" w:hanging="180"/>
        <w:rPr>
          <w:sz w:val="24"/>
          <w:szCs w:val="24"/>
        </w:rPr>
      </w:pPr>
      <w:r w:rsidDel="00000000" w:rsidR="00000000" w:rsidRPr="00000000">
        <w:rPr>
          <w:sz w:val="24"/>
          <w:szCs w:val="24"/>
          <w:rtl w:val="0"/>
        </w:rPr>
        <w:t xml:space="preserve">Greeting students by preferred name at the door during transitions to have a positive initial interaction</w:t>
      </w:r>
    </w:p>
    <w:p w:rsidR="00000000" w:rsidDel="00000000" w:rsidP="00000000" w:rsidRDefault="00000000" w:rsidRPr="00000000" w14:paraId="000000FB">
      <w:pPr>
        <w:numPr>
          <w:ilvl w:val="0"/>
          <w:numId w:val="3"/>
        </w:numPr>
        <w:pBdr>
          <w:top w:space="0" w:sz="0" w:val="nil"/>
          <w:left w:space="0" w:sz="0" w:val="nil"/>
          <w:bottom w:space="0" w:sz="0" w:val="nil"/>
          <w:right w:space="0" w:sz="0" w:val="nil"/>
          <w:between w:space="0" w:sz="0" w:val="nil"/>
        </w:pBdr>
        <w:shd w:fill="auto" w:val="clear"/>
        <w:spacing w:after="0" w:afterAutospacing="0" w:line="240" w:lineRule="auto"/>
        <w:ind w:left="252" w:hanging="180"/>
        <w:rPr>
          <w:sz w:val="24"/>
          <w:szCs w:val="24"/>
        </w:rPr>
      </w:pPr>
      <w:r w:rsidDel="00000000" w:rsidR="00000000" w:rsidRPr="00000000">
        <w:rPr>
          <w:sz w:val="24"/>
          <w:szCs w:val="24"/>
          <w:rtl w:val="0"/>
        </w:rPr>
        <w:t xml:space="preserve">Creating community agreements with input from students that are posted and referred to regularly</w:t>
      </w:r>
    </w:p>
    <w:p w:rsidR="00000000" w:rsidDel="00000000" w:rsidP="00000000" w:rsidRDefault="00000000" w:rsidRPr="00000000" w14:paraId="000000FC">
      <w:pPr>
        <w:numPr>
          <w:ilvl w:val="0"/>
          <w:numId w:val="3"/>
        </w:numPr>
        <w:pBdr>
          <w:top w:space="0" w:sz="0" w:val="nil"/>
          <w:left w:space="0" w:sz="0" w:val="nil"/>
          <w:bottom w:space="0" w:sz="0" w:val="nil"/>
          <w:right w:space="0" w:sz="0" w:val="nil"/>
          <w:between w:space="0" w:sz="0" w:val="nil"/>
        </w:pBdr>
        <w:shd w:fill="auto" w:val="clear"/>
        <w:spacing w:after="0" w:afterAutospacing="0" w:line="240" w:lineRule="auto"/>
        <w:ind w:left="252" w:hanging="180"/>
        <w:rPr>
          <w:sz w:val="24"/>
          <w:szCs w:val="24"/>
        </w:rPr>
      </w:pPr>
      <w:r w:rsidDel="00000000" w:rsidR="00000000" w:rsidRPr="00000000">
        <w:rPr>
          <w:sz w:val="24"/>
          <w:szCs w:val="24"/>
          <w:rtl w:val="0"/>
        </w:rPr>
        <w:t xml:space="preserve">Making curriculum relevant to student lives through culturally responsive teaching</w:t>
      </w:r>
    </w:p>
    <w:p w:rsidR="00000000" w:rsidDel="00000000" w:rsidP="00000000" w:rsidRDefault="00000000" w:rsidRPr="00000000" w14:paraId="000000FD">
      <w:pPr>
        <w:numPr>
          <w:ilvl w:val="0"/>
          <w:numId w:val="3"/>
        </w:numPr>
        <w:pBdr>
          <w:top w:space="0" w:sz="0" w:val="nil"/>
          <w:left w:space="0" w:sz="0" w:val="nil"/>
          <w:bottom w:space="0" w:sz="0" w:val="nil"/>
          <w:right w:space="0" w:sz="0" w:val="nil"/>
          <w:between w:space="0" w:sz="0" w:val="nil"/>
        </w:pBdr>
        <w:shd w:fill="auto" w:val="clear"/>
        <w:spacing w:after="0" w:afterAutospacing="0" w:line="240" w:lineRule="auto"/>
        <w:ind w:left="252" w:hanging="180"/>
        <w:rPr>
          <w:sz w:val="24"/>
          <w:szCs w:val="24"/>
        </w:rPr>
      </w:pPr>
      <w:r w:rsidDel="00000000" w:rsidR="00000000" w:rsidRPr="00000000">
        <w:rPr>
          <w:sz w:val="24"/>
          <w:szCs w:val="24"/>
          <w:rtl w:val="0"/>
        </w:rPr>
        <w:t xml:space="preserve">Producing, exhibiting and celebrating student work </w:t>
      </w:r>
    </w:p>
    <w:p w:rsidR="00000000" w:rsidDel="00000000" w:rsidP="00000000" w:rsidRDefault="00000000" w:rsidRPr="00000000" w14:paraId="000000FE">
      <w:pPr>
        <w:numPr>
          <w:ilvl w:val="0"/>
          <w:numId w:val="3"/>
        </w:numPr>
        <w:pBdr>
          <w:top w:space="0" w:sz="0" w:val="nil"/>
          <w:left w:space="0" w:sz="0" w:val="nil"/>
          <w:bottom w:space="0" w:sz="0" w:val="nil"/>
          <w:right w:space="0" w:sz="0" w:val="nil"/>
          <w:between w:space="0" w:sz="0" w:val="nil"/>
        </w:pBdr>
        <w:shd w:fill="auto" w:val="clear"/>
        <w:spacing w:after="0" w:afterAutospacing="0" w:line="240" w:lineRule="auto"/>
        <w:ind w:left="252" w:hanging="180"/>
        <w:rPr>
          <w:sz w:val="24"/>
          <w:szCs w:val="24"/>
        </w:rPr>
      </w:pPr>
      <w:r w:rsidDel="00000000" w:rsidR="00000000" w:rsidRPr="00000000">
        <w:rPr>
          <w:sz w:val="24"/>
          <w:szCs w:val="24"/>
          <w:rtl w:val="0"/>
        </w:rPr>
        <w:t xml:space="preserve">Providing leadership opportunities for students at all levels through: classroom responsibilities, teaching electives, organizing and hosting all school gatherings, teacher assistants, representatives in PTSA, Site Council, hiring committees, student government, after school clubs, reading buddies, tutoring, etc.</w:t>
      </w:r>
    </w:p>
    <w:p w:rsidR="00000000" w:rsidDel="00000000" w:rsidP="00000000" w:rsidRDefault="00000000" w:rsidRPr="00000000" w14:paraId="000000FF">
      <w:pPr>
        <w:numPr>
          <w:ilvl w:val="0"/>
          <w:numId w:val="3"/>
        </w:numPr>
        <w:pBdr>
          <w:top w:space="0" w:sz="0" w:val="nil"/>
          <w:left w:space="0" w:sz="0" w:val="nil"/>
          <w:bottom w:space="0" w:sz="0" w:val="nil"/>
          <w:right w:space="0" w:sz="0" w:val="nil"/>
          <w:between w:space="0" w:sz="0" w:val="nil"/>
        </w:pBdr>
        <w:shd w:fill="auto" w:val="clear"/>
        <w:spacing w:after="0" w:line="240" w:lineRule="auto"/>
        <w:ind w:left="252" w:hanging="180"/>
        <w:rPr>
          <w:sz w:val="24"/>
          <w:szCs w:val="24"/>
        </w:rPr>
      </w:pPr>
      <w:r w:rsidDel="00000000" w:rsidR="00000000" w:rsidRPr="00000000">
        <w:rPr>
          <w:sz w:val="24"/>
          <w:szCs w:val="24"/>
          <w:rtl w:val="0"/>
        </w:rPr>
        <w:t xml:space="preserve">Identifying and examining the definition and application of the Character Traits within the school community</w:t>
      </w:r>
    </w:p>
    <w:p w:rsidR="00000000" w:rsidDel="00000000" w:rsidP="00000000" w:rsidRDefault="00000000" w:rsidRPr="00000000" w14:paraId="00000100">
      <w:pPr>
        <w:numPr>
          <w:ilvl w:val="0"/>
          <w:numId w:val="3"/>
        </w:numPr>
        <w:pBdr>
          <w:top w:space="0" w:sz="0" w:val="nil"/>
          <w:left w:space="0" w:sz="0" w:val="nil"/>
          <w:bottom w:space="0" w:sz="0" w:val="nil"/>
          <w:right w:space="0" w:sz="0" w:val="nil"/>
          <w:between w:space="0" w:sz="0" w:val="nil"/>
        </w:pBdr>
        <w:shd w:fill="auto" w:val="clear"/>
        <w:spacing w:after="0" w:line="240" w:lineRule="auto"/>
        <w:ind w:left="252" w:hanging="180"/>
        <w:rPr>
          <w:sz w:val="24"/>
          <w:szCs w:val="24"/>
        </w:rPr>
      </w:pPr>
      <w:r w:rsidDel="00000000" w:rsidR="00000000" w:rsidRPr="00000000">
        <w:rPr>
          <w:sz w:val="24"/>
          <w:szCs w:val="24"/>
          <w:rtl w:val="0"/>
        </w:rPr>
        <w:t xml:space="preserve">Utilizing responsive classroom approach; morning meetings, lunch bunch, class meetings</w:t>
      </w:r>
    </w:p>
    <w:p w:rsidR="00000000" w:rsidDel="00000000" w:rsidP="00000000" w:rsidRDefault="00000000" w:rsidRPr="00000000" w14:paraId="00000101">
      <w:pPr>
        <w:numPr>
          <w:ilvl w:val="0"/>
          <w:numId w:val="3"/>
        </w:numPr>
        <w:pBdr>
          <w:top w:space="0" w:sz="0" w:val="nil"/>
          <w:left w:space="0" w:sz="0" w:val="nil"/>
          <w:bottom w:space="0" w:sz="0" w:val="nil"/>
          <w:right w:space="0" w:sz="0" w:val="nil"/>
          <w:between w:space="0" w:sz="0" w:val="nil"/>
        </w:pBdr>
        <w:shd w:fill="auto" w:val="clear"/>
        <w:spacing w:after="0" w:line="240" w:lineRule="auto"/>
        <w:ind w:left="252" w:hanging="180"/>
        <w:rPr>
          <w:sz w:val="24"/>
          <w:szCs w:val="24"/>
        </w:rPr>
      </w:pPr>
      <w:r w:rsidDel="00000000" w:rsidR="00000000" w:rsidRPr="00000000">
        <w:rPr>
          <w:sz w:val="24"/>
          <w:szCs w:val="24"/>
          <w:rtl w:val="0"/>
        </w:rPr>
        <w:t xml:space="preserve">Developing classroom routines &amp; sticking with them, such as a warm up activity posted on the board to make the start of the lesson count</w:t>
      </w:r>
    </w:p>
    <w:p w:rsidR="00000000" w:rsidDel="00000000" w:rsidP="00000000" w:rsidRDefault="00000000" w:rsidRPr="00000000" w14:paraId="00000102">
      <w:pPr>
        <w:numPr>
          <w:ilvl w:val="0"/>
          <w:numId w:val="3"/>
        </w:numPr>
        <w:pBdr>
          <w:top w:space="0" w:sz="0" w:val="nil"/>
          <w:left w:space="0" w:sz="0" w:val="nil"/>
          <w:bottom w:space="0" w:sz="0" w:val="nil"/>
          <w:right w:space="0" w:sz="0" w:val="nil"/>
          <w:between w:space="0" w:sz="0" w:val="nil"/>
        </w:pBdr>
        <w:shd w:fill="auto" w:val="clear"/>
        <w:spacing w:after="0" w:line="240" w:lineRule="auto"/>
        <w:ind w:left="252" w:hanging="180"/>
        <w:rPr>
          <w:sz w:val="24"/>
          <w:szCs w:val="24"/>
        </w:rPr>
      </w:pPr>
      <w:r w:rsidDel="00000000" w:rsidR="00000000" w:rsidRPr="00000000">
        <w:rPr>
          <w:sz w:val="24"/>
          <w:szCs w:val="24"/>
          <w:rtl w:val="0"/>
        </w:rPr>
        <w:t xml:space="preserve">Using specific positive reinforcement/acknowledgement at a significantly higher rate than redirection/correction.</w:t>
      </w:r>
    </w:p>
    <w:p w:rsidR="00000000" w:rsidDel="00000000" w:rsidP="00000000" w:rsidRDefault="00000000" w:rsidRPr="00000000" w14:paraId="00000103">
      <w:pPr>
        <w:numPr>
          <w:ilvl w:val="0"/>
          <w:numId w:val="3"/>
        </w:numPr>
        <w:pBdr>
          <w:top w:space="0" w:sz="0" w:val="nil"/>
          <w:left w:space="0" w:sz="0" w:val="nil"/>
          <w:bottom w:space="0" w:sz="0" w:val="nil"/>
          <w:right w:space="0" w:sz="0" w:val="nil"/>
          <w:between w:space="0" w:sz="0" w:val="nil"/>
        </w:pBdr>
        <w:shd w:fill="auto" w:val="clear"/>
        <w:spacing w:after="0" w:line="240" w:lineRule="auto"/>
        <w:ind w:left="252" w:hanging="180"/>
        <w:rPr>
          <w:sz w:val="24"/>
          <w:szCs w:val="24"/>
        </w:rPr>
      </w:pPr>
      <w:r w:rsidDel="00000000" w:rsidR="00000000" w:rsidRPr="00000000">
        <w:rPr>
          <w:sz w:val="24"/>
          <w:szCs w:val="24"/>
          <w:rtl w:val="0"/>
        </w:rPr>
        <w:t xml:space="preserve">Holding restorative/community building circles/activities regularly so students feel connected to the learning environment &amp; each other</w:t>
      </w:r>
    </w:p>
    <w:p w:rsidR="00000000" w:rsidDel="00000000" w:rsidP="00000000" w:rsidRDefault="00000000" w:rsidRPr="00000000" w14:paraId="00000104">
      <w:pPr>
        <w:numPr>
          <w:ilvl w:val="0"/>
          <w:numId w:val="3"/>
        </w:numPr>
        <w:pBdr>
          <w:top w:space="0" w:sz="0" w:val="nil"/>
          <w:left w:space="0" w:sz="0" w:val="nil"/>
          <w:bottom w:space="0" w:sz="0" w:val="nil"/>
          <w:right w:space="0" w:sz="0" w:val="nil"/>
          <w:between w:space="0" w:sz="0" w:val="nil"/>
        </w:pBdr>
        <w:shd w:fill="auto" w:val="clear"/>
        <w:spacing w:after="0" w:line="240" w:lineRule="auto"/>
        <w:ind w:left="252" w:hanging="180"/>
        <w:rPr>
          <w:sz w:val="24"/>
          <w:szCs w:val="24"/>
        </w:rPr>
      </w:pPr>
      <w:r w:rsidDel="00000000" w:rsidR="00000000" w:rsidRPr="00000000">
        <w:rPr>
          <w:sz w:val="24"/>
          <w:szCs w:val="24"/>
          <w:rtl w:val="0"/>
        </w:rPr>
        <w:t xml:space="preserve">Building  positive relationships with students and families by connecting about life outside of school and sharing stories/ artifacts</w:t>
      </w:r>
    </w:p>
    <w:p w:rsidR="00000000" w:rsidDel="00000000" w:rsidP="00000000" w:rsidRDefault="00000000" w:rsidRPr="00000000" w14:paraId="00000105">
      <w:pPr>
        <w:numPr>
          <w:ilvl w:val="0"/>
          <w:numId w:val="3"/>
        </w:numPr>
        <w:pBdr>
          <w:top w:space="0" w:sz="0" w:val="nil"/>
          <w:left w:space="0" w:sz="0" w:val="nil"/>
          <w:bottom w:space="0" w:sz="0" w:val="nil"/>
          <w:right w:space="0" w:sz="0" w:val="nil"/>
          <w:between w:space="0" w:sz="0" w:val="nil"/>
        </w:pBdr>
        <w:shd w:fill="auto" w:val="clear"/>
        <w:spacing w:after="0" w:line="240" w:lineRule="auto"/>
        <w:ind w:left="252" w:hanging="180"/>
        <w:rPr>
          <w:sz w:val="24"/>
          <w:szCs w:val="24"/>
        </w:rPr>
      </w:pPr>
      <w:r w:rsidDel="00000000" w:rsidR="00000000" w:rsidRPr="00000000">
        <w:rPr>
          <w:sz w:val="24"/>
          <w:szCs w:val="24"/>
          <w:rtl w:val="0"/>
        </w:rPr>
        <w:t xml:space="preserve">Finding ways to make the curriculum relevant to students’ lives (through their culture, language, interests, etc.) when appropriate.  </w:t>
      </w:r>
    </w:p>
    <w:p w:rsidR="00000000" w:rsidDel="00000000" w:rsidP="00000000" w:rsidRDefault="00000000" w:rsidRPr="00000000" w14:paraId="00000106">
      <w:pPr>
        <w:numPr>
          <w:ilvl w:val="0"/>
          <w:numId w:val="3"/>
        </w:numPr>
        <w:pBdr>
          <w:top w:space="0" w:sz="0" w:val="nil"/>
          <w:left w:space="0" w:sz="0" w:val="nil"/>
          <w:bottom w:space="0" w:sz="0" w:val="nil"/>
          <w:right w:space="0" w:sz="0" w:val="nil"/>
          <w:between w:space="0" w:sz="0" w:val="nil"/>
        </w:pBdr>
        <w:shd w:fill="auto" w:val="clear"/>
        <w:spacing w:after="0" w:line="240" w:lineRule="auto"/>
        <w:ind w:left="252" w:hanging="180"/>
        <w:rPr>
          <w:sz w:val="24"/>
          <w:szCs w:val="24"/>
        </w:rPr>
      </w:pPr>
      <w:r w:rsidDel="00000000" w:rsidR="00000000" w:rsidRPr="00000000">
        <w:rPr>
          <w:sz w:val="24"/>
          <w:szCs w:val="24"/>
          <w:rtl w:val="0"/>
        </w:rPr>
        <w:t xml:space="preserve">Using mindful listening with students in order to ensure that communication is both effective and reflective for students and teachers.</w:t>
      </w:r>
    </w:p>
    <w:p w:rsidR="00000000" w:rsidDel="00000000" w:rsidP="00000000" w:rsidRDefault="00000000" w:rsidRPr="00000000" w14:paraId="00000107">
      <w:pPr>
        <w:numPr>
          <w:ilvl w:val="0"/>
          <w:numId w:val="3"/>
        </w:numPr>
        <w:pBdr>
          <w:top w:space="0" w:sz="0" w:val="nil"/>
          <w:left w:space="0" w:sz="0" w:val="nil"/>
          <w:bottom w:space="0" w:sz="0" w:val="nil"/>
          <w:right w:space="0" w:sz="0" w:val="nil"/>
          <w:between w:space="0" w:sz="0" w:val="nil"/>
        </w:pBdr>
        <w:shd w:fill="auto" w:val="clear"/>
        <w:spacing w:after="0" w:afterAutospacing="0" w:line="240" w:lineRule="auto"/>
        <w:ind w:left="252" w:hanging="180"/>
        <w:rPr>
          <w:sz w:val="24"/>
          <w:szCs w:val="24"/>
        </w:rPr>
      </w:pPr>
      <w:r w:rsidDel="00000000" w:rsidR="00000000" w:rsidRPr="00000000">
        <w:rPr>
          <w:sz w:val="24"/>
          <w:szCs w:val="24"/>
          <w:rtl w:val="0"/>
        </w:rPr>
        <w:t xml:space="preserve">Looking for opportunities where students can contribute and make choices in the curriculum when appropriate</w:t>
      </w:r>
    </w:p>
    <w:p w:rsidR="00000000" w:rsidDel="00000000" w:rsidP="00000000" w:rsidRDefault="00000000" w:rsidRPr="00000000" w14:paraId="00000108">
      <w:pPr>
        <w:numPr>
          <w:ilvl w:val="0"/>
          <w:numId w:val="3"/>
        </w:numPr>
        <w:pBdr>
          <w:top w:space="0" w:sz="0" w:val="nil"/>
          <w:left w:space="0" w:sz="0" w:val="nil"/>
          <w:bottom w:space="0" w:sz="0" w:val="nil"/>
          <w:right w:space="0" w:sz="0" w:val="nil"/>
          <w:between w:space="0" w:sz="0" w:val="nil"/>
        </w:pBdr>
        <w:shd w:fill="auto" w:val="clear"/>
        <w:spacing w:after="0" w:afterAutospacing="0" w:line="240" w:lineRule="auto"/>
        <w:ind w:left="252" w:hanging="180"/>
        <w:rPr>
          <w:sz w:val="24"/>
          <w:szCs w:val="24"/>
        </w:rPr>
      </w:pPr>
      <w:r w:rsidDel="00000000" w:rsidR="00000000" w:rsidRPr="00000000">
        <w:rPr>
          <w:sz w:val="24"/>
          <w:szCs w:val="24"/>
          <w:rtl w:val="0"/>
        </w:rPr>
        <w:t xml:space="preserve">Making positive phone calls to parents</w:t>
      </w:r>
    </w:p>
    <w:p w:rsidR="00000000" w:rsidDel="00000000" w:rsidP="00000000" w:rsidRDefault="00000000" w:rsidRPr="00000000" w14:paraId="00000109">
      <w:pPr>
        <w:numPr>
          <w:ilvl w:val="0"/>
          <w:numId w:val="3"/>
        </w:numPr>
        <w:pBdr>
          <w:top w:space="0" w:sz="0" w:val="nil"/>
          <w:left w:space="0" w:sz="0" w:val="nil"/>
          <w:bottom w:space="0" w:sz="0" w:val="nil"/>
          <w:right w:space="0" w:sz="0" w:val="nil"/>
          <w:between w:space="0" w:sz="0" w:val="nil"/>
        </w:pBdr>
        <w:shd w:fill="auto" w:val="clear"/>
        <w:spacing w:after="0" w:afterAutospacing="0" w:line="240" w:lineRule="auto"/>
        <w:ind w:left="252" w:hanging="180"/>
        <w:rPr>
          <w:sz w:val="24"/>
          <w:szCs w:val="24"/>
        </w:rPr>
      </w:pPr>
      <w:r w:rsidDel="00000000" w:rsidR="00000000" w:rsidRPr="00000000">
        <w:rPr>
          <w:sz w:val="24"/>
          <w:szCs w:val="24"/>
          <w:rtl w:val="0"/>
        </w:rPr>
        <w:t xml:space="preserve">Using clarity and culturally responsiveness  in communication to students, families, and community</w:t>
      </w:r>
    </w:p>
    <w:p w:rsidR="00000000" w:rsidDel="00000000" w:rsidP="00000000" w:rsidRDefault="00000000" w:rsidRPr="00000000" w14:paraId="0000010A">
      <w:pPr>
        <w:numPr>
          <w:ilvl w:val="0"/>
          <w:numId w:val="3"/>
        </w:numPr>
        <w:pBdr>
          <w:top w:space="0" w:sz="0" w:val="nil"/>
          <w:left w:space="0" w:sz="0" w:val="nil"/>
          <w:bottom w:space="0" w:sz="0" w:val="nil"/>
          <w:right w:space="0" w:sz="0" w:val="nil"/>
          <w:between w:space="0" w:sz="0" w:val="nil"/>
        </w:pBdr>
        <w:shd w:fill="auto" w:val="clear"/>
        <w:spacing w:after="200" w:line="240" w:lineRule="auto"/>
        <w:ind w:left="252" w:hanging="180"/>
        <w:rPr>
          <w:sz w:val="24"/>
          <w:szCs w:val="24"/>
        </w:rPr>
      </w:pPr>
      <w:r w:rsidDel="00000000" w:rsidR="00000000" w:rsidRPr="00000000">
        <w:rPr>
          <w:sz w:val="24"/>
          <w:szCs w:val="24"/>
          <w:rtl w:val="0"/>
        </w:rPr>
        <w:t xml:space="preserve">Having high expectations for students with teachers providing high supports and scaffolding</w:t>
      </w:r>
      <w:r w:rsidDel="00000000" w:rsidR="00000000" w:rsidRPr="00000000">
        <w:fldChar w:fldCharType="begin"/>
        <w:instrText xml:space="preserve"> HYPERLINK "https://drive.google.com/open?id=0B5bJC_AOaXdLVlZ3QmFQOEN0MXc" </w:instrText>
        <w:fldChar w:fldCharType="separate"/>
      </w:r>
      <w:r w:rsidDel="00000000" w:rsidR="00000000" w:rsidRPr="00000000">
        <w:rPr>
          <w:rtl w:val="0"/>
        </w:rPr>
      </w:r>
    </w:p>
    <w:p w:rsidR="00000000" w:rsidDel="00000000" w:rsidP="00000000" w:rsidRDefault="00000000" w:rsidRPr="00000000" w14:paraId="0000010B">
      <w:pPr>
        <w:pBdr>
          <w:top w:space="0" w:sz="0" w:val="nil"/>
          <w:left w:space="0" w:sz="0" w:val="nil"/>
          <w:bottom w:space="0" w:sz="0" w:val="nil"/>
          <w:right w:space="0" w:sz="0" w:val="nil"/>
          <w:between w:space="0" w:sz="0" w:val="nil"/>
        </w:pBdr>
        <w:shd w:fill="auto" w:val="clear"/>
        <w:spacing w:after="0" w:before="0" w:line="276" w:lineRule="auto"/>
        <w:rPr>
          <w:sz w:val="28"/>
          <w:szCs w:val="28"/>
          <w:highlight w:val="white"/>
        </w:rPr>
      </w:pPr>
      <w:r w:rsidDel="00000000" w:rsidR="00000000" w:rsidRPr="00000000">
        <w:fldChar w:fldCharType="end"/>
      </w:r>
      <w:hyperlink r:id="rId15">
        <w:r w:rsidDel="00000000" w:rsidR="00000000" w:rsidRPr="00000000">
          <w:rPr>
            <w:color w:val="1155cc"/>
            <w:sz w:val="28"/>
            <w:szCs w:val="28"/>
            <w:highlight w:val="white"/>
            <w:u w:val="single"/>
            <w:rtl w:val="0"/>
          </w:rPr>
          <w:t xml:space="preserve">MLC K-5 Think Sheet</w:t>
        </w:r>
      </w:hyperlink>
      <w:r w:rsidDel="00000000" w:rsidR="00000000" w:rsidRPr="00000000">
        <w:rPr>
          <w:rtl w:val="0"/>
        </w:rPr>
      </w:r>
    </w:p>
    <w:p w:rsidR="00000000" w:rsidDel="00000000" w:rsidP="00000000" w:rsidRDefault="00000000" w:rsidRPr="00000000" w14:paraId="0000010C">
      <w:pPr>
        <w:pBdr>
          <w:top w:space="0" w:sz="0" w:val="nil"/>
          <w:left w:space="0" w:sz="0" w:val="nil"/>
          <w:bottom w:space="0" w:sz="0" w:val="nil"/>
          <w:right w:space="0" w:sz="0" w:val="nil"/>
          <w:between w:space="0" w:sz="0" w:val="nil"/>
        </w:pBdr>
        <w:shd w:fill="auto" w:val="clear"/>
        <w:spacing w:after="0" w:before="0" w:line="276" w:lineRule="auto"/>
        <w:rPr>
          <w:sz w:val="28"/>
          <w:szCs w:val="28"/>
          <w:highlight w:val="white"/>
        </w:rPr>
      </w:pPr>
      <w:hyperlink r:id="rId16">
        <w:r w:rsidDel="00000000" w:rsidR="00000000" w:rsidRPr="00000000">
          <w:rPr>
            <w:color w:val="1155cc"/>
            <w:sz w:val="28"/>
            <w:szCs w:val="28"/>
            <w:highlight w:val="white"/>
            <w:u w:val="single"/>
            <w:rtl w:val="0"/>
          </w:rPr>
          <w:t xml:space="preserve">MLC 6-12 Think Sheet</w:t>
        </w:r>
      </w:hyperlink>
      <w:r w:rsidDel="00000000" w:rsidR="00000000" w:rsidRPr="00000000">
        <w:rPr>
          <w:rtl w:val="0"/>
        </w:rPr>
      </w:r>
    </w:p>
    <w:p w:rsidR="00000000" w:rsidDel="00000000" w:rsidP="00000000" w:rsidRDefault="00000000" w:rsidRPr="00000000" w14:paraId="0000010D">
      <w:pPr>
        <w:pBdr>
          <w:top w:space="0" w:sz="0" w:val="nil"/>
          <w:left w:space="0" w:sz="0" w:val="nil"/>
          <w:bottom w:space="0" w:sz="0" w:val="nil"/>
          <w:right w:space="0" w:sz="0" w:val="nil"/>
          <w:between w:space="0" w:sz="0" w:val="nil"/>
        </w:pBdr>
        <w:shd w:fill="auto" w:val="clear"/>
        <w:spacing w:after="0" w:before="0" w:line="331" w:lineRule="auto"/>
        <w:rPr>
          <w:highlight w:val="white"/>
        </w:rPr>
      </w:pPr>
      <w:r w:rsidDel="00000000" w:rsidR="00000000" w:rsidRPr="00000000">
        <w:rPr>
          <w:rtl w:val="0"/>
        </w:rPr>
      </w:r>
    </w:p>
    <w:p w:rsidR="00000000" w:rsidDel="00000000" w:rsidP="00000000" w:rsidRDefault="00000000" w:rsidRPr="00000000" w14:paraId="0000010E">
      <w:pPr>
        <w:pStyle w:val="Heading2"/>
        <w:pBdr>
          <w:top w:space="0" w:sz="0" w:val="nil"/>
          <w:left w:space="0" w:sz="0" w:val="nil"/>
          <w:bottom w:space="0" w:sz="0" w:val="nil"/>
          <w:right w:space="0" w:sz="0" w:val="nil"/>
          <w:between w:space="0" w:sz="0" w:val="nil"/>
        </w:pBdr>
        <w:shd w:fill="auto" w:val="clear"/>
        <w:rPr/>
      </w:pPr>
      <w:bookmarkStart w:colFirst="0" w:colLast="0" w:name="_2bn6wsx" w:id="28"/>
      <w:bookmarkEnd w:id="28"/>
      <w:r w:rsidDel="00000000" w:rsidR="00000000" w:rsidRPr="00000000">
        <w:rPr>
          <w:rtl w:val="0"/>
        </w:rPr>
        <w:t xml:space="preserve">Professional Development (1.7)</w:t>
      </w:r>
    </w:p>
    <w:p w:rsidR="00000000" w:rsidDel="00000000" w:rsidP="00000000" w:rsidRDefault="00000000" w:rsidRPr="00000000" w14:paraId="0000010F">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Over the course of the year, staff PD must explicitly address these five essential areas: teaching school wide expectations, acknowledging appropriate behaviors, correcting errors, requesting assistance (SIT Team), and understanding the influence of race, culture and language on student behavior.</w:t>
      </w:r>
      <w:r w:rsidDel="00000000" w:rsidR="00000000" w:rsidRPr="00000000">
        <w:rPr>
          <w:rtl w:val="0"/>
        </w:rPr>
      </w:r>
    </w:p>
    <w:tbl>
      <w:tblPr>
        <w:tblStyle w:val="Table5"/>
        <w:tblW w:w="9576.0" w:type="dxa"/>
        <w:jc w:val="left"/>
        <w:tblInd w:w="-115.0" w:type="dxa"/>
        <w:tblBorders>
          <w:top w:color="4f81bd" w:space="0" w:sz="8" w:val="single"/>
          <w:left w:color="4f81bd" w:space="0" w:sz="8" w:val="single"/>
          <w:bottom w:color="4f81bd" w:space="0" w:sz="8" w:val="single"/>
          <w:right w:color="4f81bd" w:space="0" w:sz="8" w:val="single"/>
        </w:tblBorders>
        <w:tblLayout w:type="fixed"/>
        <w:tblLook w:val="04A0"/>
      </w:tblPr>
      <w:tblGrid>
        <w:gridCol w:w="1368"/>
        <w:gridCol w:w="6030"/>
        <w:gridCol w:w="2178"/>
        <w:tblGridChange w:id="0">
          <w:tblGrid>
            <w:gridCol w:w="1368"/>
            <w:gridCol w:w="6030"/>
            <w:gridCol w:w="2178"/>
          </w:tblGrid>
        </w:tblGridChange>
      </w:tblGrid>
      <w:tr>
        <w:tc>
          <w:tcPr>
            <w:tcBorders>
              <w:right w:color="ffffff" w:space="0" w:sz="4" w:val="single"/>
            </w:tcBorders>
          </w:tcPr>
          <w:p w:rsidR="00000000" w:rsidDel="00000000" w:rsidP="00000000" w:rsidRDefault="00000000" w:rsidRPr="00000000" w14:paraId="00000110">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ffffff"/>
                <w:sz w:val="20"/>
                <w:szCs w:val="20"/>
                <w:rtl w:val="0"/>
              </w:rPr>
              <w:t xml:space="preserve">Date</w:t>
            </w:r>
            <w:r w:rsidDel="00000000" w:rsidR="00000000" w:rsidRPr="00000000">
              <w:rPr>
                <w:rtl w:val="0"/>
              </w:rPr>
            </w:r>
          </w:p>
        </w:tc>
        <w:tc>
          <w:tcPr>
            <w:tcBorders>
              <w:left w:color="ffffff" w:space="0" w:sz="4" w:val="single"/>
              <w:right w:color="ffffff" w:space="0" w:sz="4" w:val="single"/>
            </w:tcBorders>
          </w:tcPr>
          <w:p w:rsidR="00000000" w:rsidDel="00000000" w:rsidP="00000000" w:rsidRDefault="00000000" w:rsidRPr="00000000" w14:paraId="00000111">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ffffff"/>
                <w:sz w:val="20"/>
                <w:szCs w:val="20"/>
                <w:rtl w:val="0"/>
              </w:rPr>
              <w:t xml:space="preserve">Topic</w:t>
            </w:r>
            <w:r w:rsidDel="00000000" w:rsidR="00000000" w:rsidRPr="00000000">
              <w:rPr>
                <w:rtl w:val="0"/>
              </w:rPr>
            </w:r>
          </w:p>
        </w:tc>
        <w:tc>
          <w:tcPr>
            <w:tcBorders>
              <w:left w:color="ffffff" w:space="0" w:sz="4" w:val="single"/>
            </w:tcBorders>
          </w:tcPr>
          <w:p w:rsidR="00000000" w:rsidDel="00000000" w:rsidP="00000000" w:rsidRDefault="00000000" w:rsidRPr="00000000" w14:paraId="00000112">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ffffff"/>
                <w:sz w:val="20"/>
                <w:szCs w:val="20"/>
                <w:rtl w:val="0"/>
              </w:rPr>
              <w:t xml:space="preserve">Presenter</w:t>
            </w:r>
            <w:r w:rsidDel="00000000" w:rsidR="00000000" w:rsidRPr="00000000">
              <w:rPr>
                <w:rtl w:val="0"/>
              </w:rPr>
            </w:r>
          </w:p>
        </w:tc>
      </w:tr>
      <w:tr>
        <w:tc>
          <w:tcPr>
            <w:tcBorders>
              <w:right w:color="4f81bd" w:space="0" w:sz="4" w:val="single"/>
            </w:tcBorders>
          </w:tcPr>
          <w:p w:rsidR="00000000" w:rsidDel="00000000" w:rsidP="00000000" w:rsidRDefault="00000000" w:rsidRPr="00000000" w14:paraId="00000113">
            <w:pPr>
              <w:pBdr>
                <w:top w:space="0" w:sz="0" w:val="nil"/>
                <w:left w:space="0" w:sz="0" w:val="nil"/>
                <w:bottom w:space="0" w:sz="0" w:val="nil"/>
                <w:right w:space="0" w:sz="0" w:val="nil"/>
                <w:between w:space="0" w:sz="0" w:val="nil"/>
              </w:pBdr>
              <w:shd w:fill="auto" w:val="clear"/>
              <w:spacing w:after="120" w:before="0" w:line="240" w:lineRule="auto"/>
              <w:rPr/>
            </w:pPr>
            <w:r w:rsidDel="00000000" w:rsidR="00000000" w:rsidRPr="00000000">
              <w:rPr>
                <w:rFonts w:ascii="Calibri" w:cs="Calibri" w:eastAsia="Calibri" w:hAnsi="Calibri"/>
                <w:b w:val="0"/>
                <w:color w:val="000000"/>
                <w:sz w:val="20"/>
                <w:szCs w:val="20"/>
                <w:highlight w:val="white"/>
                <w:rtl w:val="0"/>
              </w:rPr>
              <w:t xml:space="preserve">August</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14">
            <w:pPr>
              <w:pBdr>
                <w:top w:space="0" w:sz="0" w:val="nil"/>
                <w:left w:space="0" w:sz="0" w:val="nil"/>
                <w:bottom w:space="0" w:sz="0" w:val="nil"/>
                <w:right w:space="0" w:sz="0" w:val="nil"/>
                <w:between w:space="0" w:sz="0" w:val="nil"/>
              </w:pBdr>
              <w:shd w:fill="auto" w:val="clear"/>
              <w:spacing w:after="0" w:before="0" w:line="240" w:lineRule="auto"/>
              <w:rPr>
                <w:highlight w:val="white"/>
              </w:rPr>
            </w:pPr>
            <w:r w:rsidDel="00000000" w:rsidR="00000000" w:rsidRPr="00000000">
              <w:rPr>
                <w:highlight w:val="white"/>
                <w:rtl w:val="0"/>
              </w:rPr>
              <w:t xml:space="preserve">Circles and Community Building</w:t>
            </w:r>
          </w:p>
          <w:p w:rsidR="00000000" w:rsidDel="00000000" w:rsidP="00000000" w:rsidRDefault="00000000" w:rsidRPr="00000000" w14:paraId="00000115">
            <w:pPr>
              <w:pBdr>
                <w:top w:space="0" w:sz="0" w:val="nil"/>
                <w:left w:space="0" w:sz="0" w:val="nil"/>
                <w:bottom w:space="0" w:sz="0" w:val="nil"/>
                <w:right w:space="0" w:sz="0" w:val="nil"/>
                <w:between w:space="0" w:sz="0" w:val="nil"/>
              </w:pBdr>
              <w:shd w:fill="auto" w:val="clear"/>
              <w:spacing w:after="0" w:before="0" w:line="240" w:lineRule="auto"/>
              <w:rPr>
                <w:highlight w:val="white"/>
              </w:rPr>
            </w:pPr>
            <w:r w:rsidDel="00000000" w:rsidR="00000000" w:rsidRPr="00000000">
              <w:rPr>
                <w:highlight w:val="white"/>
                <w:rtl w:val="0"/>
              </w:rPr>
              <w:t xml:space="preserve">Trauma-Informed Practices</w:t>
            </w:r>
          </w:p>
          <w:p w:rsidR="00000000" w:rsidDel="00000000" w:rsidP="00000000" w:rsidRDefault="00000000" w:rsidRPr="00000000" w14:paraId="00000116">
            <w:pPr>
              <w:pBdr>
                <w:top w:space="0" w:sz="0" w:val="nil"/>
                <w:left w:space="0" w:sz="0" w:val="nil"/>
                <w:bottom w:space="0" w:sz="0" w:val="nil"/>
                <w:right w:space="0" w:sz="0" w:val="nil"/>
                <w:between w:space="0" w:sz="0" w:val="nil"/>
              </w:pBdr>
              <w:shd w:fill="auto" w:val="clear"/>
              <w:spacing w:after="0" w:before="0" w:line="240" w:lineRule="auto"/>
              <w:rPr>
                <w:highlight w:val="white"/>
              </w:rPr>
            </w:pPr>
            <w:r w:rsidDel="00000000" w:rsidR="00000000" w:rsidRPr="00000000">
              <w:rPr>
                <w:highlight w:val="white"/>
                <w:rtl w:val="0"/>
              </w:rPr>
              <w:t xml:space="preserve">Explicit Teaching of Character Traits in Common Areas</w:t>
            </w:r>
          </w:p>
        </w:tc>
        <w:tc>
          <w:tcPr>
            <w:tcBorders>
              <w:left w:color="4f81bd" w:space="0" w:sz="4" w:val="single"/>
            </w:tcBorders>
          </w:tcPr>
          <w:p w:rsidR="00000000" w:rsidDel="00000000" w:rsidP="00000000" w:rsidRDefault="00000000" w:rsidRPr="00000000" w14:paraId="00000117">
            <w:pPr>
              <w:pBdr>
                <w:top w:space="0" w:sz="0" w:val="nil"/>
                <w:left w:space="0" w:sz="0" w:val="nil"/>
                <w:bottom w:space="0" w:sz="0" w:val="nil"/>
                <w:right w:space="0" w:sz="0" w:val="nil"/>
                <w:between w:space="0" w:sz="0" w:val="nil"/>
              </w:pBdr>
              <w:shd w:fill="auto" w:val="clear"/>
              <w:spacing w:after="120" w:before="0" w:line="240" w:lineRule="auto"/>
              <w:rPr/>
            </w:pPr>
            <w:r w:rsidDel="00000000" w:rsidR="00000000" w:rsidRPr="00000000">
              <w:rPr>
                <w:rtl w:val="0"/>
              </w:rPr>
            </w:r>
          </w:p>
          <w:p w:rsidR="00000000" w:rsidDel="00000000" w:rsidP="00000000" w:rsidRDefault="00000000" w:rsidRPr="00000000" w14:paraId="00000118">
            <w:pPr>
              <w:pBdr>
                <w:top w:space="0" w:sz="0" w:val="nil"/>
                <w:left w:space="0" w:sz="0" w:val="nil"/>
                <w:bottom w:space="0" w:sz="0" w:val="nil"/>
                <w:right w:space="0" w:sz="0" w:val="nil"/>
                <w:between w:space="0" w:sz="0" w:val="nil"/>
              </w:pBdr>
              <w:shd w:fill="auto" w:val="clear"/>
              <w:spacing w:after="120" w:before="0" w:line="240" w:lineRule="auto"/>
              <w:rPr/>
            </w:pPr>
            <w:r w:rsidDel="00000000" w:rsidR="00000000" w:rsidRPr="00000000">
              <w:rPr>
                <w:rtl w:val="0"/>
              </w:rPr>
              <w:t xml:space="preserve">Margarita Wilson</w:t>
            </w:r>
          </w:p>
        </w:tc>
      </w:tr>
      <w:tr>
        <w:trPr>
          <w:trHeight w:val="540" w:hRule="atLeast"/>
        </w:trPr>
        <w:tc>
          <w:tcPr>
            <w:tcBorders>
              <w:right w:color="4f81bd" w:space="0" w:sz="4" w:val="single"/>
            </w:tcBorders>
          </w:tcPr>
          <w:p w:rsidR="00000000" w:rsidDel="00000000" w:rsidP="00000000" w:rsidRDefault="00000000" w:rsidRPr="00000000" w14:paraId="00000119">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Fonts w:ascii="Calibri" w:cs="Calibri" w:eastAsia="Calibri" w:hAnsi="Calibri"/>
                <w:b w:val="0"/>
                <w:color w:val="000000"/>
                <w:sz w:val="20"/>
                <w:szCs w:val="20"/>
                <w:highlight w:val="white"/>
                <w:rtl w:val="0"/>
              </w:rPr>
              <w:t xml:space="preserve">September</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1A">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tl w:val="0"/>
              </w:rPr>
              <w:t xml:space="preserve">How to Refer to SIT</w:t>
            </w:r>
          </w:p>
          <w:p w:rsidR="00000000" w:rsidDel="00000000" w:rsidP="00000000" w:rsidRDefault="00000000" w:rsidRPr="00000000" w14:paraId="0000011B">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tl w:val="0"/>
              </w:rPr>
              <w:t xml:space="preserve">PD classroom climate plan</w:t>
            </w:r>
          </w:p>
          <w:p w:rsidR="00000000" w:rsidDel="00000000" w:rsidP="00000000" w:rsidRDefault="00000000" w:rsidRPr="00000000" w14:paraId="0000011C">
            <w:pPr>
              <w:spacing w:after="0" w:line="240" w:lineRule="auto"/>
              <w:rPr/>
            </w:pPr>
            <w:r w:rsidDel="00000000" w:rsidR="00000000" w:rsidRPr="00000000">
              <w:rPr>
                <w:rtl w:val="0"/>
              </w:rPr>
              <w:t xml:space="preserve">Reviewing character traits and school-wide expectations</w:t>
            </w:r>
          </w:p>
        </w:tc>
        <w:tc>
          <w:tcPr>
            <w:tcBorders>
              <w:left w:color="4f81bd" w:space="0" w:sz="4" w:val="single"/>
            </w:tcBorders>
          </w:tcPr>
          <w:p w:rsidR="00000000" w:rsidDel="00000000" w:rsidP="00000000" w:rsidRDefault="00000000" w:rsidRPr="00000000" w14:paraId="0000011D">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tl w:val="0"/>
              </w:rPr>
              <w:t xml:space="preserve">Margarita and Jeanette</w:t>
            </w:r>
          </w:p>
        </w:tc>
      </w:tr>
      <w:tr>
        <w:tc>
          <w:tcPr>
            <w:tcBorders>
              <w:right w:color="4f81bd" w:space="0" w:sz="4" w:val="single"/>
            </w:tcBorders>
          </w:tcPr>
          <w:p w:rsidR="00000000" w:rsidDel="00000000" w:rsidP="00000000" w:rsidRDefault="00000000" w:rsidRPr="00000000" w14:paraId="0000011E">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Fonts w:ascii="Calibri" w:cs="Calibri" w:eastAsia="Calibri" w:hAnsi="Calibri"/>
                <w:b w:val="0"/>
                <w:color w:val="000000"/>
                <w:sz w:val="20"/>
                <w:szCs w:val="20"/>
                <w:highlight w:val="white"/>
                <w:rtl w:val="0"/>
              </w:rPr>
              <w:t xml:space="preserve">October</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1F">
            <w:pPr>
              <w:pBdr>
                <w:top w:space="0" w:sz="0" w:val="nil"/>
                <w:left w:space="0" w:sz="0" w:val="nil"/>
                <w:bottom w:space="0" w:sz="0" w:val="nil"/>
                <w:right w:space="0" w:sz="0" w:val="nil"/>
                <w:between w:space="0" w:sz="0" w:val="nil"/>
              </w:pBdr>
              <w:shd w:fill="auto" w:val="clear"/>
              <w:spacing w:line="240" w:lineRule="auto"/>
              <w:rPr>
                <w:highlight w:val="white"/>
              </w:rPr>
            </w:pPr>
            <w:r w:rsidDel="00000000" w:rsidR="00000000" w:rsidRPr="00000000">
              <w:rPr>
                <w:highlight w:val="white"/>
                <w:rtl w:val="0"/>
              </w:rPr>
              <w:t xml:space="preserve">Collaboration: Engagement and Community Building</w:t>
            </w:r>
          </w:p>
        </w:tc>
        <w:tc>
          <w:tcPr>
            <w:tcBorders>
              <w:left w:color="4f81bd" w:space="0" w:sz="4" w:val="single"/>
            </w:tcBorders>
          </w:tcPr>
          <w:p w:rsidR="00000000" w:rsidDel="00000000" w:rsidP="00000000" w:rsidRDefault="00000000" w:rsidRPr="00000000" w14:paraId="00000120">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tl w:val="0"/>
              </w:rPr>
              <w:t xml:space="preserve">Climate Team/Equity  Team</w:t>
            </w:r>
          </w:p>
        </w:tc>
      </w:tr>
      <w:tr>
        <w:tc>
          <w:tcPr>
            <w:tcBorders>
              <w:right w:color="4f81bd" w:space="0" w:sz="4" w:val="single"/>
            </w:tcBorders>
          </w:tcPr>
          <w:p w:rsidR="00000000" w:rsidDel="00000000" w:rsidP="00000000" w:rsidRDefault="00000000" w:rsidRPr="00000000" w14:paraId="00000121">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Fonts w:ascii="Calibri" w:cs="Calibri" w:eastAsia="Calibri" w:hAnsi="Calibri"/>
                <w:b w:val="0"/>
                <w:color w:val="000000"/>
                <w:sz w:val="20"/>
                <w:szCs w:val="20"/>
                <w:highlight w:val="white"/>
                <w:rtl w:val="0"/>
              </w:rPr>
              <w:t xml:space="preserve">November</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22">
            <w:pPr>
              <w:spacing w:line="240" w:lineRule="auto"/>
              <w:rPr/>
            </w:pPr>
            <w:r w:rsidDel="00000000" w:rsidR="00000000" w:rsidRPr="00000000">
              <w:rPr>
                <w:highlight w:val="white"/>
                <w:rtl w:val="0"/>
              </w:rPr>
              <w:t xml:space="preserve">Collaboration: Engagement and Community Building</w:t>
            </w:r>
            <w:r w:rsidDel="00000000" w:rsidR="00000000" w:rsidRPr="00000000">
              <w:rPr>
                <w:rtl w:val="0"/>
              </w:rPr>
            </w:r>
          </w:p>
        </w:tc>
        <w:tc>
          <w:tcPr>
            <w:tcBorders>
              <w:left w:color="4f81bd" w:space="0" w:sz="4" w:val="single"/>
            </w:tcBorders>
          </w:tcPr>
          <w:p w:rsidR="00000000" w:rsidDel="00000000" w:rsidP="00000000" w:rsidRDefault="00000000" w:rsidRPr="00000000" w14:paraId="00000123">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tl w:val="0"/>
              </w:rPr>
              <w:t xml:space="preserve">BLT</w:t>
            </w:r>
          </w:p>
        </w:tc>
      </w:tr>
      <w:tr>
        <w:tc>
          <w:tcPr>
            <w:tcBorders>
              <w:right w:color="4f81bd" w:space="0" w:sz="4" w:val="single"/>
            </w:tcBorders>
          </w:tcPr>
          <w:p w:rsidR="00000000" w:rsidDel="00000000" w:rsidP="00000000" w:rsidRDefault="00000000" w:rsidRPr="00000000" w14:paraId="00000124">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Fonts w:ascii="Calibri" w:cs="Calibri" w:eastAsia="Calibri" w:hAnsi="Calibri"/>
                <w:b w:val="0"/>
                <w:color w:val="000000"/>
                <w:sz w:val="20"/>
                <w:szCs w:val="20"/>
                <w:highlight w:val="white"/>
                <w:rtl w:val="0"/>
              </w:rPr>
              <w:t xml:space="preserve">December</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25">
            <w:pPr>
              <w:spacing w:line="240" w:lineRule="auto"/>
              <w:rPr/>
            </w:pPr>
            <w:r w:rsidDel="00000000" w:rsidR="00000000" w:rsidRPr="00000000">
              <w:rPr>
                <w:highlight w:val="white"/>
                <w:rtl w:val="0"/>
              </w:rPr>
              <w:t xml:space="preserve">Collaboration: Engagement and Community Building</w:t>
            </w:r>
            <w:r w:rsidDel="00000000" w:rsidR="00000000" w:rsidRPr="00000000">
              <w:rPr>
                <w:rtl w:val="0"/>
              </w:rPr>
            </w:r>
          </w:p>
        </w:tc>
        <w:tc>
          <w:tcPr>
            <w:tcBorders>
              <w:left w:color="4f81bd" w:space="0" w:sz="4" w:val="single"/>
            </w:tcBorders>
          </w:tcPr>
          <w:p w:rsidR="00000000" w:rsidDel="00000000" w:rsidP="00000000" w:rsidRDefault="00000000" w:rsidRPr="00000000" w14:paraId="00000126">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tl w:val="0"/>
              </w:rPr>
              <w:t xml:space="preserve">Collaboration PLC</w:t>
            </w:r>
          </w:p>
        </w:tc>
      </w:tr>
      <w:tr>
        <w:tc>
          <w:tcPr>
            <w:tcBorders>
              <w:right w:color="4f81bd" w:space="0" w:sz="4" w:val="single"/>
            </w:tcBorders>
          </w:tcPr>
          <w:p w:rsidR="00000000" w:rsidDel="00000000" w:rsidP="00000000" w:rsidRDefault="00000000" w:rsidRPr="00000000" w14:paraId="00000127">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Fonts w:ascii="Calibri" w:cs="Calibri" w:eastAsia="Calibri" w:hAnsi="Calibri"/>
                <w:b w:val="0"/>
                <w:color w:val="000000"/>
                <w:sz w:val="20"/>
                <w:szCs w:val="20"/>
                <w:highlight w:val="white"/>
                <w:rtl w:val="0"/>
              </w:rPr>
              <w:t xml:space="preserve">January</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28">
            <w:pPr>
              <w:spacing w:after="0" w:line="240" w:lineRule="auto"/>
              <w:rPr/>
            </w:pPr>
            <w:r w:rsidDel="00000000" w:rsidR="00000000" w:rsidRPr="00000000">
              <w:rPr>
                <w:rtl w:val="0"/>
              </w:rPr>
              <w:t xml:space="preserve">Reviewing character traits and school-wide expectations</w:t>
            </w:r>
          </w:p>
        </w:tc>
        <w:tc>
          <w:tcPr>
            <w:tcBorders>
              <w:left w:color="4f81bd" w:space="0" w:sz="4" w:val="single"/>
            </w:tcBorders>
          </w:tcPr>
          <w:p w:rsidR="00000000" w:rsidDel="00000000" w:rsidP="00000000" w:rsidRDefault="00000000" w:rsidRPr="00000000" w14:paraId="00000129">
            <w:pPr>
              <w:pBdr>
                <w:top w:space="0" w:sz="0" w:val="nil"/>
                <w:left w:space="0" w:sz="0" w:val="nil"/>
                <w:bottom w:space="0" w:sz="0" w:val="nil"/>
                <w:right w:space="0" w:sz="0" w:val="nil"/>
                <w:between w:space="0" w:sz="0" w:val="nil"/>
              </w:pBdr>
              <w:shd w:fill="auto" w:val="clear"/>
              <w:spacing w:after="0" w:line="240" w:lineRule="auto"/>
              <w:rPr/>
            </w:pPr>
            <w:r w:rsidDel="00000000" w:rsidR="00000000" w:rsidRPr="00000000">
              <w:rPr>
                <w:rtl w:val="0"/>
              </w:rPr>
              <w:t xml:space="preserve">Cross Aged PLC</w:t>
            </w:r>
          </w:p>
        </w:tc>
      </w:tr>
      <w:tr>
        <w:tc>
          <w:tcPr>
            <w:tcBorders>
              <w:right w:color="4f81bd" w:space="0" w:sz="4" w:val="single"/>
            </w:tcBorders>
          </w:tcPr>
          <w:p w:rsidR="00000000" w:rsidDel="00000000" w:rsidP="00000000" w:rsidRDefault="00000000" w:rsidRPr="00000000" w14:paraId="0000012A">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Fonts w:ascii="Calibri" w:cs="Calibri" w:eastAsia="Calibri" w:hAnsi="Calibri"/>
                <w:b w:val="0"/>
                <w:color w:val="000000"/>
                <w:sz w:val="20"/>
                <w:szCs w:val="20"/>
                <w:highlight w:val="white"/>
                <w:rtl w:val="0"/>
              </w:rPr>
              <w:t xml:space="preserve">February</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2B">
            <w:pPr>
              <w:spacing w:line="240" w:lineRule="auto"/>
              <w:rPr/>
            </w:pPr>
            <w:r w:rsidDel="00000000" w:rsidR="00000000" w:rsidRPr="00000000">
              <w:rPr>
                <w:highlight w:val="white"/>
                <w:rtl w:val="0"/>
              </w:rPr>
              <w:t xml:space="preserve">Collaboration: Engagement and Community Building</w:t>
            </w:r>
            <w:r w:rsidDel="00000000" w:rsidR="00000000" w:rsidRPr="00000000">
              <w:rPr>
                <w:rtl w:val="0"/>
              </w:rPr>
            </w:r>
          </w:p>
        </w:tc>
        <w:tc>
          <w:tcPr>
            <w:tcBorders>
              <w:left w:color="4f81bd" w:space="0" w:sz="4" w:val="single"/>
            </w:tcBorders>
          </w:tcPr>
          <w:p w:rsidR="00000000" w:rsidDel="00000000" w:rsidP="00000000" w:rsidRDefault="00000000" w:rsidRPr="00000000" w14:paraId="0000012C">
            <w:pPr>
              <w:spacing w:after="0" w:line="240" w:lineRule="auto"/>
              <w:rPr/>
            </w:pPr>
            <w:r w:rsidDel="00000000" w:rsidR="00000000" w:rsidRPr="00000000">
              <w:rPr>
                <w:rtl w:val="0"/>
              </w:rPr>
              <w:t xml:space="preserve">Climate Team/Equity  Team</w:t>
            </w:r>
          </w:p>
        </w:tc>
      </w:tr>
      <w:tr>
        <w:tc>
          <w:tcPr>
            <w:tcBorders>
              <w:right w:color="4f81bd" w:space="0" w:sz="4" w:val="single"/>
            </w:tcBorders>
          </w:tcPr>
          <w:p w:rsidR="00000000" w:rsidDel="00000000" w:rsidP="00000000" w:rsidRDefault="00000000" w:rsidRPr="00000000" w14:paraId="0000012D">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Fonts w:ascii="Calibri" w:cs="Calibri" w:eastAsia="Calibri" w:hAnsi="Calibri"/>
                <w:b w:val="0"/>
                <w:color w:val="000000"/>
                <w:sz w:val="20"/>
                <w:szCs w:val="20"/>
                <w:highlight w:val="white"/>
                <w:rtl w:val="0"/>
              </w:rPr>
              <w:t xml:space="preserve">March</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2E">
            <w:pPr>
              <w:spacing w:line="240" w:lineRule="auto"/>
              <w:rPr/>
            </w:pPr>
            <w:r w:rsidDel="00000000" w:rsidR="00000000" w:rsidRPr="00000000">
              <w:rPr>
                <w:highlight w:val="white"/>
                <w:rtl w:val="0"/>
              </w:rPr>
              <w:t xml:space="preserve">Collaboration: Engagement and Community Building</w:t>
            </w:r>
            <w:r w:rsidDel="00000000" w:rsidR="00000000" w:rsidRPr="00000000">
              <w:rPr>
                <w:rtl w:val="0"/>
              </w:rPr>
            </w:r>
          </w:p>
        </w:tc>
        <w:tc>
          <w:tcPr>
            <w:tcBorders>
              <w:left w:color="4f81bd" w:space="0" w:sz="4" w:val="single"/>
            </w:tcBorders>
          </w:tcPr>
          <w:p w:rsidR="00000000" w:rsidDel="00000000" w:rsidP="00000000" w:rsidRDefault="00000000" w:rsidRPr="00000000" w14:paraId="0000012F">
            <w:pPr>
              <w:spacing w:after="0" w:line="240" w:lineRule="auto"/>
              <w:rPr/>
            </w:pPr>
            <w:r w:rsidDel="00000000" w:rsidR="00000000" w:rsidRPr="00000000">
              <w:rPr>
                <w:rtl w:val="0"/>
              </w:rPr>
              <w:t xml:space="preserve">Cross Aged PLC</w:t>
            </w:r>
          </w:p>
        </w:tc>
      </w:tr>
      <w:tr>
        <w:tc>
          <w:tcPr>
            <w:tcBorders>
              <w:right w:color="4f81bd" w:space="0" w:sz="4" w:val="single"/>
            </w:tcBorders>
          </w:tcPr>
          <w:p w:rsidR="00000000" w:rsidDel="00000000" w:rsidP="00000000" w:rsidRDefault="00000000" w:rsidRPr="00000000" w14:paraId="00000130">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Fonts w:ascii="Calibri" w:cs="Calibri" w:eastAsia="Calibri" w:hAnsi="Calibri"/>
                <w:b w:val="0"/>
                <w:color w:val="000000"/>
                <w:sz w:val="20"/>
                <w:szCs w:val="20"/>
                <w:highlight w:val="white"/>
                <w:rtl w:val="0"/>
              </w:rPr>
              <w:t xml:space="preserve">April</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31">
            <w:pPr>
              <w:spacing w:line="240" w:lineRule="auto"/>
              <w:rPr/>
            </w:pPr>
            <w:r w:rsidDel="00000000" w:rsidR="00000000" w:rsidRPr="00000000">
              <w:rPr>
                <w:highlight w:val="white"/>
                <w:rtl w:val="0"/>
              </w:rPr>
              <w:t xml:space="preserve">Collaboration: Engagement and Community Building</w:t>
            </w:r>
            <w:r w:rsidDel="00000000" w:rsidR="00000000" w:rsidRPr="00000000">
              <w:rPr>
                <w:rtl w:val="0"/>
              </w:rPr>
            </w:r>
          </w:p>
        </w:tc>
        <w:tc>
          <w:tcPr>
            <w:tcBorders>
              <w:left w:color="4f81bd" w:space="0" w:sz="4" w:val="single"/>
            </w:tcBorders>
          </w:tcPr>
          <w:p w:rsidR="00000000" w:rsidDel="00000000" w:rsidP="00000000" w:rsidRDefault="00000000" w:rsidRPr="00000000" w14:paraId="00000132">
            <w:pPr>
              <w:spacing w:after="0" w:line="240" w:lineRule="auto"/>
              <w:rPr/>
            </w:pPr>
            <w:r w:rsidDel="00000000" w:rsidR="00000000" w:rsidRPr="00000000">
              <w:rPr>
                <w:rtl w:val="0"/>
              </w:rPr>
              <w:t xml:space="preserve">Collaboration PLC</w:t>
            </w:r>
          </w:p>
        </w:tc>
      </w:tr>
      <w:tr>
        <w:tc>
          <w:tcPr>
            <w:tcBorders>
              <w:right w:color="4f81bd" w:space="0" w:sz="4" w:val="single"/>
            </w:tcBorders>
          </w:tcPr>
          <w:p w:rsidR="00000000" w:rsidDel="00000000" w:rsidP="00000000" w:rsidRDefault="00000000" w:rsidRPr="00000000" w14:paraId="00000133">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Fonts w:ascii="Calibri" w:cs="Calibri" w:eastAsia="Calibri" w:hAnsi="Calibri"/>
                <w:b w:val="0"/>
                <w:color w:val="000000"/>
                <w:sz w:val="20"/>
                <w:szCs w:val="20"/>
                <w:highlight w:val="white"/>
                <w:rtl w:val="0"/>
              </w:rPr>
              <w:t xml:space="preserve">May</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34">
            <w:pPr>
              <w:spacing w:line="240" w:lineRule="auto"/>
              <w:rPr/>
            </w:pPr>
            <w:r w:rsidDel="00000000" w:rsidR="00000000" w:rsidRPr="00000000">
              <w:rPr>
                <w:highlight w:val="white"/>
                <w:rtl w:val="0"/>
              </w:rPr>
              <w:t xml:space="preserve">Collaboration: Engagement and Community Building</w:t>
            </w:r>
            <w:r w:rsidDel="00000000" w:rsidR="00000000" w:rsidRPr="00000000">
              <w:rPr>
                <w:rtl w:val="0"/>
              </w:rPr>
            </w:r>
          </w:p>
          <w:p w:rsidR="00000000" w:rsidDel="00000000" w:rsidP="00000000" w:rsidRDefault="00000000" w:rsidRPr="00000000" w14:paraId="00000135">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tl w:val="0"/>
              </w:rPr>
            </w:r>
          </w:p>
        </w:tc>
        <w:tc>
          <w:tcPr>
            <w:tcBorders>
              <w:left w:color="4f81bd" w:space="0" w:sz="4" w:val="single"/>
            </w:tcBorders>
          </w:tcPr>
          <w:p w:rsidR="00000000" w:rsidDel="00000000" w:rsidP="00000000" w:rsidRDefault="00000000" w:rsidRPr="00000000" w14:paraId="00000136">
            <w:pPr>
              <w:spacing w:after="0" w:line="240" w:lineRule="auto"/>
              <w:rPr/>
            </w:pPr>
            <w:r w:rsidDel="00000000" w:rsidR="00000000" w:rsidRPr="00000000">
              <w:rPr>
                <w:rtl w:val="0"/>
              </w:rPr>
              <w:t xml:space="preserve">Climate Team/Equity  Team</w:t>
            </w:r>
          </w:p>
        </w:tc>
      </w:tr>
      <w:tr>
        <w:tc>
          <w:tcPr>
            <w:tcBorders>
              <w:right w:color="4f81bd" w:space="0" w:sz="4" w:val="single"/>
            </w:tcBorders>
          </w:tcPr>
          <w:p w:rsidR="00000000" w:rsidDel="00000000" w:rsidP="00000000" w:rsidRDefault="00000000" w:rsidRPr="00000000" w14:paraId="00000137">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Fonts w:ascii="Calibri" w:cs="Calibri" w:eastAsia="Calibri" w:hAnsi="Calibri"/>
                <w:b w:val="0"/>
                <w:color w:val="000000"/>
                <w:sz w:val="20"/>
                <w:szCs w:val="20"/>
                <w:highlight w:val="white"/>
                <w:rtl w:val="0"/>
              </w:rPr>
              <w:t xml:space="preserve">June</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38">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tl w:val="0"/>
              </w:rPr>
              <w:t xml:space="preserve">Review Data</w:t>
            </w:r>
          </w:p>
          <w:p w:rsidR="00000000" w:rsidDel="00000000" w:rsidP="00000000" w:rsidRDefault="00000000" w:rsidRPr="00000000" w14:paraId="00000139">
            <w:pPr>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rtl w:val="0"/>
              </w:rPr>
            </w:r>
          </w:p>
        </w:tc>
        <w:tc>
          <w:tcPr>
            <w:tcBorders>
              <w:left w:color="4f81bd" w:space="0" w:sz="4" w:val="single"/>
            </w:tcBorders>
          </w:tcPr>
          <w:p w:rsidR="00000000" w:rsidDel="00000000" w:rsidP="00000000" w:rsidRDefault="00000000" w:rsidRPr="00000000" w14:paraId="0000013A">
            <w:pPr>
              <w:spacing w:after="0" w:line="240" w:lineRule="auto"/>
              <w:rPr/>
            </w:pPr>
            <w:r w:rsidDel="00000000" w:rsidR="00000000" w:rsidRPr="00000000">
              <w:rPr>
                <w:rtl w:val="0"/>
              </w:rPr>
              <w:t xml:space="preserve">BLT</w:t>
            </w:r>
          </w:p>
        </w:tc>
      </w:tr>
    </w:tbl>
    <w:p w:rsidR="00000000" w:rsidDel="00000000" w:rsidP="00000000" w:rsidRDefault="00000000" w:rsidRPr="00000000" w14:paraId="0000013B">
      <w:pPr>
        <w:pStyle w:val="Heading2"/>
        <w:pBdr>
          <w:top w:space="0" w:sz="0" w:val="nil"/>
          <w:left w:space="0" w:sz="0" w:val="nil"/>
          <w:bottom w:space="0" w:sz="0" w:val="nil"/>
          <w:right w:space="0" w:sz="0" w:val="nil"/>
          <w:between w:space="0" w:sz="0" w:val="nil"/>
        </w:pBdr>
        <w:shd w:fill="auto" w:val="clear"/>
        <w:rPr/>
      </w:pPr>
      <w:bookmarkStart w:colFirst="0" w:colLast="0" w:name="_qsh70q" w:id="29"/>
      <w:bookmarkEnd w:id="29"/>
      <w:r w:rsidDel="00000000" w:rsidR="00000000" w:rsidRPr="00000000">
        <w:rPr>
          <w:rtl w:val="0"/>
        </w:rPr>
        <w:t xml:space="preserve">Classroom Procedures (1.8)</w:t>
      </w:r>
    </w:p>
    <w:p w:rsidR="00000000" w:rsidDel="00000000" w:rsidP="00000000" w:rsidRDefault="00000000" w:rsidRPr="00000000" w14:paraId="0000013C">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As per PAT contract every teacher will have a classroom management plan. Classroom management plans will be due to administration the day before back to school night.  A sample plan is provided below; PD time will be provided in the first two weeks of school</w:t>
      </w:r>
      <w:r w:rsidDel="00000000" w:rsidR="00000000" w:rsidRPr="00000000">
        <w:rPr>
          <w:rtl w:val="0"/>
        </w:rPr>
        <w:t xml:space="preserve">.</w:t>
      </w:r>
    </w:p>
    <w:p w:rsidR="00000000" w:rsidDel="00000000" w:rsidP="00000000" w:rsidRDefault="00000000" w:rsidRPr="00000000" w14:paraId="0000013D">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The Classroom Management Plan template covers the essential features of effective classroom management: Structure, teaching expectations, acknowledging positive behaviors, correcting misbehaviors.</w:t>
      </w:r>
      <w:r w:rsidDel="00000000" w:rsidR="00000000" w:rsidRPr="00000000">
        <w:rPr>
          <w:rtl w:val="0"/>
        </w:rPr>
      </w:r>
    </w:p>
    <w:p w:rsidR="00000000" w:rsidDel="00000000" w:rsidP="00000000" w:rsidRDefault="00000000" w:rsidRPr="00000000" w14:paraId="0000013E">
      <w:pPr>
        <w:pBdr>
          <w:top w:space="0" w:sz="0" w:val="nil"/>
          <w:left w:space="0" w:sz="0" w:val="nil"/>
          <w:bottom w:space="0" w:sz="0" w:val="nil"/>
          <w:right w:space="0" w:sz="0" w:val="nil"/>
          <w:between w:space="0" w:sz="0" w:val="nil"/>
        </w:pBdr>
        <w:shd w:fill="auto" w:val="clear"/>
        <w:spacing w:after="120" w:before="0" w:line="276" w:lineRule="auto"/>
        <w:rPr/>
      </w:pPr>
      <w:hyperlink r:id="rId17">
        <w:r w:rsidDel="00000000" w:rsidR="00000000" w:rsidRPr="00000000">
          <w:rPr>
            <w:color w:val="1155cc"/>
            <w:sz w:val="24"/>
            <w:szCs w:val="24"/>
            <w:u w:val="single"/>
            <w:rtl w:val="0"/>
          </w:rPr>
          <w:t xml:space="preserve">Classroom Management Plans Folder</w:t>
        </w:r>
      </w:hyperlink>
      <w:r w:rsidDel="00000000" w:rsidR="00000000" w:rsidRPr="00000000">
        <w:rPr>
          <w:rtl w:val="0"/>
        </w:rPr>
      </w:r>
    </w:p>
    <w:p w:rsidR="00000000" w:rsidDel="00000000" w:rsidP="00000000" w:rsidRDefault="00000000" w:rsidRPr="00000000" w14:paraId="0000013F">
      <w:pPr>
        <w:pStyle w:val="Heading3"/>
        <w:pBdr>
          <w:top w:space="0" w:sz="0" w:val="nil"/>
          <w:left w:space="0" w:sz="0" w:val="nil"/>
          <w:bottom w:space="0" w:sz="0" w:val="nil"/>
          <w:right w:space="0" w:sz="0" w:val="nil"/>
          <w:between w:space="0" w:sz="0" w:val="nil"/>
        </w:pBdr>
        <w:shd w:fill="auto" w:val="clear"/>
        <w:rPr/>
      </w:pPr>
      <w:bookmarkStart w:colFirst="0" w:colLast="0" w:name="_3as4poj" w:id="30"/>
      <w:bookmarkEnd w:id="30"/>
      <w:r w:rsidDel="00000000" w:rsidR="00000000" w:rsidRPr="00000000">
        <w:rPr>
          <w:rtl w:val="0"/>
        </w:rPr>
        <w:t xml:space="preserve">Guest Teacher Support System </w:t>
      </w:r>
    </w:p>
    <w:p w:rsidR="00000000" w:rsidDel="00000000" w:rsidP="00000000" w:rsidRDefault="00000000" w:rsidRPr="00000000" w14:paraId="00000140">
      <w:pPr>
        <w:pStyle w:val="Heading2"/>
        <w:pBdr>
          <w:top w:space="0" w:sz="0" w:val="nil"/>
          <w:left w:space="0" w:sz="0" w:val="nil"/>
          <w:bottom w:space="0" w:sz="0" w:val="nil"/>
          <w:right w:space="0" w:sz="0" w:val="nil"/>
          <w:between w:space="0" w:sz="0" w:val="nil"/>
        </w:pBdr>
        <w:shd w:fill="auto" w:val="clear"/>
        <w:rPr>
          <w:color w:val="000000"/>
          <w:sz w:val="20"/>
          <w:szCs w:val="20"/>
        </w:rPr>
      </w:pPr>
      <w:bookmarkStart w:colFirst="0" w:colLast="0" w:name="_1pxezwc" w:id="31"/>
      <w:bookmarkEnd w:id="31"/>
      <w:r w:rsidDel="00000000" w:rsidR="00000000" w:rsidRPr="00000000">
        <w:rPr>
          <w:b w:val="0"/>
          <w:i w:val="0"/>
          <w:smallCaps w:val="0"/>
          <w:color w:val="000000"/>
          <w:sz w:val="20"/>
          <w:szCs w:val="20"/>
          <w:rtl w:val="0"/>
        </w:rPr>
        <w:t xml:space="preserve">Each staff member at MLC has a red folder filled with information to assist guest teachers in being successful. Included in this information is information on student’s names and pronouns.</w:t>
      </w:r>
      <w:r w:rsidDel="00000000" w:rsidR="00000000" w:rsidRPr="00000000">
        <w:rPr>
          <w:rtl w:val="0"/>
        </w:rPr>
      </w:r>
    </w:p>
    <w:p w:rsidR="00000000" w:rsidDel="00000000" w:rsidP="00000000" w:rsidRDefault="00000000" w:rsidRPr="00000000" w14:paraId="00000141">
      <w:pPr>
        <w:pStyle w:val="Heading2"/>
        <w:pBdr>
          <w:top w:space="0" w:sz="0" w:val="nil"/>
          <w:left w:space="0" w:sz="0" w:val="nil"/>
          <w:bottom w:space="0" w:sz="0" w:val="nil"/>
          <w:right w:space="0" w:sz="0" w:val="nil"/>
          <w:between w:space="0" w:sz="0" w:val="nil"/>
        </w:pBdr>
        <w:shd w:fill="auto" w:val="clear"/>
        <w:rPr/>
      </w:pPr>
      <w:bookmarkStart w:colFirst="0" w:colLast="0" w:name="_49x2ik5" w:id="32"/>
      <w:bookmarkEnd w:id="32"/>
      <w:r w:rsidDel="00000000" w:rsidR="00000000" w:rsidRPr="00000000">
        <w:rPr>
          <w:rtl w:val="0"/>
        </w:rPr>
        <w:t xml:space="preserve">Feedback and Acknowledgement Systems (1.9)</w:t>
      </w:r>
    </w:p>
    <w:p w:rsidR="00000000" w:rsidDel="00000000" w:rsidP="00000000" w:rsidRDefault="00000000" w:rsidRPr="00000000" w14:paraId="00000142">
      <w:pPr>
        <w:widowControl w:val="0"/>
        <w:pBdr>
          <w:top w:space="0" w:sz="0" w:val="nil"/>
          <w:left w:space="0" w:sz="0" w:val="nil"/>
          <w:bottom w:space="0" w:sz="0" w:val="nil"/>
          <w:right w:space="0" w:sz="0" w:val="nil"/>
          <w:between w:space="0" w:sz="0" w:val="nil"/>
        </w:pBdr>
        <w:shd w:fill="auto" w:val="clear"/>
        <w:spacing w:after="0" w:before="0" w:line="276" w:lineRule="auto"/>
        <w:rPr/>
      </w:pPr>
      <w:r w:rsidDel="00000000" w:rsidR="00000000" w:rsidRPr="00000000">
        <w:rPr>
          <w:rFonts w:ascii="Calibri" w:cs="Calibri" w:eastAsia="Calibri" w:hAnsi="Calibri"/>
          <w:b w:val="0"/>
          <w:color w:val="394047"/>
          <w:sz w:val="20"/>
          <w:szCs w:val="20"/>
          <w:rtl w:val="0"/>
        </w:rPr>
        <w:t xml:space="preserve">Research shows that when staff “catches" students exhibiting appropriate behaviors, those behaviors will increase and misbehaviors will decrease. Specific praise is extremely important in increasing the re-occurrence of appropriate behaviors. Some schools decide to give out acknowledgement “tickets”: small slips of paper that are aligned with the school values. </w:t>
      </w:r>
      <w:r w:rsidDel="00000000" w:rsidR="00000000" w:rsidRPr="00000000">
        <w:rPr>
          <w:color w:val="394047"/>
          <w:rtl w:val="0"/>
        </w:rPr>
        <w:t xml:space="preserve">At MLC, we acknowledge students at All School Gatherings, through other methods listed below:</w:t>
      </w:r>
      <w:r w:rsidDel="00000000" w:rsidR="00000000" w:rsidRPr="00000000">
        <w:rPr>
          <w:rtl w:val="0"/>
        </w:rPr>
      </w:r>
    </w:p>
    <w:p w:rsidR="00000000" w:rsidDel="00000000" w:rsidP="00000000" w:rsidRDefault="00000000" w:rsidRPr="00000000" w14:paraId="00000143">
      <w:pPr>
        <w:widowControl w:val="0"/>
        <w:pBdr>
          <w:top w:space="0" w:sz="0" w:val="nil"/>
          <w:left w:space="0" w:sz="0" w:val="nil"/>
          <w:bottom w:space="0" w:sz="0" w:val="nil"/>
          <w:right w:space="0" w:sz="0" w:val="nil"/>
          <w:between w:space="0" w:sz="0" w:val="nil"/>
        </w:pBdr>
        <w:shd w:fill="auto" w:val="clear"/>
        <w:spacing w:after="0" w:before="0" w:line="276" w:lineRule="auto"/>
        <w:rPr/>
      </w:pPr>
      <w:r w:rsidDel="00000000" w:rsidR="00000000" w:rsidRPr="00000000">
        <w:rPr>
          <w:rtl w:val="0"/>
        </w:rPr>
      </w:r>
    </w:p>
    <w:p w:rsidR="00000000" w:rsidDel="00000000" w:rsidP="00000000" w:rsidRDefault="00000000" w:rsidRPr="00000000" w14:paraId="00000144">
      <w:pPr>
        <w:pBdr>
          <w:top w:space="0" w:sz="0" w:val="nil"/>
          <w:left w:space="0" w:sz="0" w:val="nil"/>
          <w:bottom w:space="0" w:sz="0" w:val="nil"/>
          <w:right w:space="0" w:sz="0" w:val="nil"/>
          <w:between w:space="0" w:sz="0" w:val="nil"/>
        </w:pBdr>
        <w:shd w:fill="auto" w:val="clear"/>
        <w:spacing w:after="120" w:before="0" w:line="240" w:lineRule="auto"/>
        <w:rPr/>
      </w:pPr>
      <w:r w:rsidDel="00000000" w:rsidR="00000000" w:rsidRPr="00000000">
        <w:rPr>
          <w:rFonts w:ascii="Calibri" w:cs="Calibri" w:eastAsia="Calibri" w:hAnsi="Calibri"/>
          <w:b w:val="0"/>
          <w:color w:val="000000"/>
          <w:sz w:val="20"/>
          <w:szCs w:val="20"/>
          <w:rtl w:val="0"/>
        </w:rPr>
        <w:t xml:space="preserve">Description of </w:t>
      </w:r>
      <w:r w:rsidDel="00000000" w:rsidR="00000000" w:rsidRPr="00000000">
        <w:rPr>
          <w:rtl w:val="0"/>
        </w:rPr>
        <w:t xml:space="preserve">MLC</w:t>
      </w:r>
      <w:r w:rsidDel="00000000" w:rsidR="00000000" w:rsidRPr="00000000">
        <w:rPr>
          <w:rFonts w:ascii="Calibri" w:cs="Calibri" w:eastAsia="Calibri" w:hAnsi="Calibri"/>
          <w:b w:val="0"/>
          <w:color w:val="000000"/>
          <w:sz w:val="20"/>
          <w:szCs w:val="20"/>
          <w:rtl w:val="0"/>
        </w:rPr>
        <w:t xml:space="preserve"> school-wide acknowledgement system:</w:t>
      </w:r>
      <w:r w:rsidDel="00000000" w:rsidR="00000000" w:rsidRPr="00000000">
        <w:rPr>
          <w:rtl w:val="0"/>
        </w:rPr>
      </w:r>
    </w:p>
    <w:p w:rsidR="00000000" w:rsidDel="00000000" w:rsidP="00000000" w:rsidRDefault="00000000" w:rsidRPr="00000000" w14:paraId="00000145">
      <w:pPr>
        <w:pBdr>
          <w:top w:space="0" w:sz="0" w:val="nil"/>
          <w:left w:space="0" w:sz="0" w:val="nil"/>
          <w:bottom w:space="0" w:sz="0" w:val="nil"/>
          <w:right w:space="0" w:sz="0" w:val="nil"/>
          <w:between w:space="0" w:sz="0" w:val="nil"/>
        </w:pBdr>
        <w:shd w:fill="auto" w:val="clear"/>
        <w:spacing w:after="120" w:before="0" w:line="240" w:lineRule="auto"/>
        <w:rPr>
          <w:highlight w:val="white"/>
        </w:rPr>
      </w:pPr>
      <w:r w:rsidDel="00000000" w:rsidR="00000000" w:rsidRPr="00000000">
        <w:rPr>
          <w:highlight w:val="white"/>
          <w:rtl w:val="0"/>
        </w:rPr>
        <w:t xml:space="preserve">●Greeting students by preferred name at the door during transitions to have a positive initial interaction</w:t>
      </w:r>
    </w:p>
    <w:p w:rsidR="00000000" w:rsidDel="00000000" w:rsidP="00000000" w:rsidRDefault="00000000" w:rsidRPr="00000000" w14:paraId="00000146">
      <w:pPr>
        <w:pBdr>
          <w:top w:space="0" w:sz="0" w:val="nil"/>
          <w:left w:space="0" w:sz="0" w:val="nil"/>
          <w:bottom w:space="0" w:sz="0" w:val="nil"/>
          <w:right w:space="0" w:sz="0" w:val="nil"/>
          <w:between w:space="0" w:sz="0" w:val="nil"/>
        </w:pBdr>
        <w:shd w:fill="auto" w:val="clear"/>
        <w:spacing w:after="120" w:before="0" w:line="240" w:lineRule="auto"/>
        <w:rPr>
          <w:highlight w:val="white"/>
        </w:rPr>
      </w:pPr>
      <w:r w:rsidDel="00000000" w:rsidR="00000000" w:rsidRPr="00000000">
        <w:rPr>
          <w:highlight w:val="white"/>
          <w:rtl w:val="0"/>
        </w:rPr>
        <w:t xml:space="preserve">●Creating community agreements with input from students that are posted and referred to regularly</w:t>
      </w:r>
    </w:p>
    <w:p w:rsidR="00000000" w:rsidDel="00000000" w:rsidP="00000000" w:rsidRDefault="00000000" w:rsidRPr="00000000" w14:paraId="00000147">
      <w:pPr>
        <w:pBdr>
          <w:top w:space="0" w:sz="0" w:val="nil"/>
          <w:left w:space="0" w:sz="0" w:val="nil"/>
          <w:bottom w:space="0" w:sz="0" w:val="nil"/>
          <w:right w:space="0" w:sz="0" w:val="nil"/>
          <w:between w:space="0" w:sz="0" w:val="nil"/>
        </w:pBdr>
        <w:shd w:fill="auto" w:val="clear"/>
        <w:spacing w:after="120" w:before="0" w:line="240" w:lineRule="auto"/>
        <w:rPr>
          <w:highlight w:val="white"/>
        </w:rPr>
      </w:pPr>
      <w:r w:rsidDel="00000000" w:rsidR="00000000" w:rsidRPr="00000000">
        <w:rPr>
          <w:highlight w:val="white"/>
          <w:rtl w:val="0"/>
        </w:rPr>
        <w:t xml:space="preserve">●Produce, Exhibit and Celebrate Student work is valued, honored and shared for the benefit of all members  of the community. </w:t>
      </w:r>
    </w:p>
    <w:p w:rsidR="00000000" w:rsidDel="00000000" w:rsidP="00000000" w:rsidRDefault="00000000" w:rsidRPr="00000000" w14:paraId="00000148">
      <w:pPr>
        <w:pBdr>
          <w:top w:space="0" w:sz="0" w:val="nil"/>
          <w:left w:space="0" w:sz="0" w:val="nil"/>
          <w:bottom w:space="0" w:sz="0" w:val="nil"/>
          <w:right w:space="0" w:sz="0" w:val="nil"/>
          <w:between w:space="0" w:sz="0" w:val="nil"/>
        </w:pBdr>
        <w:shd w:fill="auto" w:val="clear"/>
        <w:spacing w:after="120" w:before="0" w:line="240" w:lineRule="auto"/>
        <w:rPr>
          <w:highlight w:val="white"/>
        </w:rPr>
      </w:pPr>
      <w:r w:rsidDel="00000000" w:rsidR="00000000" w:rsidRPr="00000000">
        <w:rPr>
          <w:highlight w:val="white"/>
          <w:rtl w:val="0"/>
        </w:rPr>
        <w:t xml:space="preserve">●Providing leadership opportunities for students at all levels through: classroom responsibilities, teaching  electives, organizing and hosting all school gatherings, teacher assistants, representatives in PTSA, Site Council, hiring committees, student government and high school leadership class, after school clubs, reading buddies, tutoring</w:t>
      </w:r>
    </w:p>
    <w:p w:rsidR="00000000" w:rsidDel="00000000" w:rsidP="00000000" w:rsidRDefault="00000000" w:rsidRPr="00000000" w14:paraId="00000149">
      <w:pPr>
        <w:pBdr>
          <w:top w:space="0" w:sz="0" w:val="nil"/>
          <w:left w:space="0" w:sz="0" w:val="nil"/>
          <w:bottom w:space="0" w:sz="0" w:val="nil"/>
          <w:right w:space="0" w:sz="0" w:val="nil"/>
          <w:between w:space="0" w:sz="0" w:val="nil"/>
        </w:pBdr>
        <w:shd w:fill="auto" w:val="clear"/>
        <w:spacing w:after="120" w:before="0" w:line="240" w:lineRule="auto"/>
        <w:rPr>
          <w:highlight w:val="white"/>
        </w:rPr>
      </w:pPr>
      <w:r w:rsidDel="00000000" w:rsidR="00000000" w:rsidRPr="00000000">
        <w:rPr>
          <w:highlight w:val="white"/>
          <w:rtl w:val="0"/>
        </w:rPr>
        <w:t xml:space="preserve">●Use specific positive reinforcement/acknowledgement at a significantly higher rate than redirection/correction.</w:t>
      </w:r>
    </w:p>
    <w:p w:rsidR="00000000" w:rsidDel="00000000" w:rsidP="00000000" w:rsidRDefault="00000000" w:rsidRPr="00000000" w14:paraId="0000014A">
      <w:pPr>
        <w:pBdr>
          <w:top w:space="0" w:sz="0" w:val="nil"/>
          <w:left w:space="0" w:sz="0" w:val="nil"/>
          <w:bottom w:space="0" w:sz="0" w:val="nil"/>
          <w:right w:space="0" w:sz="0" w:val="nil"/>
          <w:between w:space="0" w:sz="0" w:val="nil"/>
        </w:pBdr>
        <w:shd w:fill="auto" w:val="clear"/>
        <w:spacing w:after="120" w:before="0" w:line="240" w:lineRule="auto"/>
        <w:rPr>
          <w:highlight w:val="white"/>
        </w:rPr>
      </w:pPr>
      <w:r w:rsidDel="00000000" w:rsidR="00000000" w:rsidRPr="00000000">
        <w:rPr>
          <w:highlight w:val="white"/>
          <w:rtl w:val="0"/>
        </w:rPr>
        <w:t xml:space="preserve">●Holding restorative/community building circles/activities regularly so students feel connected to the learning environment &amp; each other</w:t>
      </w:r>
    </w:p>
    <w:p w:rsidR="00000000" w:rsidDel="00000000" w:rsidP="00000000" w:rsidRDefault="00000000" w:rsidRPr="00000000" w14:paraId="0000014B">
      <w:pPr>
        <w:pBdr>
          <w:top w:space="0" w:sz="0" w:val="nil"/>
          <w:left w:space="0" w:sz="0" w:val="nil"/>
          <w:bottom w:space="0" w:sz="0" w:val="nil"/>
          <w:right w:space="0" w:sz="0" w:val="nil"/>
          <w:between w:space="0" w:sz="0" w:val="nil"/>
        </w:pBdr>
        <w:shd w:fill="auto" w:val="clear"/>
        <w:spacing w:after="120" w:before="0" w:line="240" w:lineRule="auto"/>
        <w:rPr>
          <w:highlight w:val="white"/>
        </w:rPr>
      </w:pPr>
      <w:r w:rsidDel="00000000" w:rsidR="00000000" w:rsidRPr="00000000">
        <w:rPr>
          <w:highlight w:val="white"/>
          <w:rtl w:val="0"/>
        </w:rPr>
        <w:t xml:space="preserve">●Building  positive relationships with students and families by connecting about life outside of school and sharing stories/ artifacts</w:t>
      </w:r>
    </w:p>
    <w:p w:rsidR="00000000" w:rsidDel="00000000" w:rsidP="00000000" w:rsidRDefault="00000000" w:rsidRPr="00000000" w14:paraId="0000014C">
      <w:pPr>
        <w:pBdr>
          <w:top w:space="0" w:sz="0" w:val="nil"/>
          <w:left w:space="0" w:sz="0" w:val="nil"/>
          <w:bottom w:space="0" w:sz="0" w:val="nil"/>
          <w:right w:space="0" w:sz="0" w:val="nil"/>
          <w:between w:space="0" w:sz="0" w:val="nil"/>
        </w:pBdr>
        <w:shd w:fill="auto" w:val="clear"/>
        <w:spacing w:after="120" w:before="0" w:line="240" w:lineRule="auto"/>
        <w:rPr>
          <w:highlight w:val="white"/>
        </w:rPr>
      </w:pPr>
      <w:r w:rsidDel="00000000" w:rsidR="00000000" w:rsidRPr="00000000">
        <w:rPr>
          <w:highlight w:val="white"/>
          <w:rtl w:val="0"/>
        </w:rPr>
        <w:t xml:space="preserve">●Finding ways to make the curriculum relevant to students’ lives (through their culture, language, interests, etc.) when appropriate.  </w:t>
      </w:r>
    </w:p>
    <w:p w:rsidR="00000000" w:rsidDel="00000000" w:rsidP="00000000" w:rsidRDefault="00000000" w:rsidRPr="00000000" w14:paraId="0000014D">
      <w:pPr>
        <w:pBdr>
          <w:top w:space="0" w:sz="0" w:val="nil"/>
          <w:left w:space="0" w:sz="0" w:val="nil"/>
          <w:bottom w:space="0" w:sz="0" w:val="nil"/>
          <w:right w:space="0" w:sz="0" w:val="nil"/>
          <w:between w:space="0" w:sz="0" w:val="nil"/>
        </w:pBdr>
        <w:shd w:fill="auto" w:val="clear"/>
        <w:spacing w:after="120" w:before="0" w:line="240" w:lineRule="auto"/>
        <w:rPr>
          <w:highlight w:val="white"/>
        </w:rPr>
      </w:pPr>
      <w:r w:rsidDel="00000000" w:rsidR="00000000" w:rsidRPr="00000000">
        <w:rPr>
          <w:highlight w:val="white"/>
          <w:rtl w:val="0"/>
        </w:rPr>
        <w:t xml:space="preserve">●Looking for opportunities where students can contribute and make choices in the curriculum when appropriate</w:t>
      </w:r>
    </w:p>
    <w:p w:rsidR="00000000" w:rsidDel="00000000" w:rsidP="00000000" w:rsidRDefault="00000000" w:rsidRPr="00000000" w14:paraId="0000014E">
      <w:pPr>
        <w:pBdr>
          <w:top w:space="0" w:sz="0" w:val="nil"/>
          <w:left w:space="0" w:sz="0" w:val="nil"/>
          <w:bottom w:space="0" w:sz="0" w:val="nil"/>
          <w:right w:space="0" w:sz="0" w:val="nil"/>
          <w:between w:space="0" w:sz="0" w:val="nil"/>
        </w:pBdr>
        <w:shd w:fill="auto" w:val="clear"/>
        <w:spacing w:after="120" w:before="0" w:line="240" w:lineRule="auto"/>
        <w:rPr>
          <w:highlight w:val="white"/>
        </w:rPr>
      </w:pPr>
      <w:r w:rsidDel="00000000" w:rsidR="00000000" w:rsidRPr="00000000">
        <w:rPr>
          <w:highlight w:val="white"/>
          <w:rtl w:val="0"/>
        </w:rPr>
        <w:t xml:space="preserve">●Positive phone calls to parents</w:t>
      </w:r>
      <w:r w:rsidDel="00000000" w:rsidR="00000000" w:rsidRPr="00000000">
        <w:rPr>
          <w:rtl w:val="0"/>
        </w:rPr>
      </w:r>
    </w:p>
    <w:p w:rsidR="00000000" w:rsidDel="00000000" w:rsidP="00000000" w:rsidRDefault="00000000" w:rsidRPr="00000000" w14:paraId="0000014F">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150">
      <w:pPr>
        <w:pStyle w:val="Heading2"/>
        <w:pBdr>
          <w:top w:space="0" w:sz="0" w:val="nil"/>
          <w:left w:space="0" w:sz="0" w:val="nil"/>
          <w:bottom w:space="0" w:sz="0" w:val="nil"/>
          <w:right w:space="0" w:sz="0" w:val="nil"/>
          <w:between w:space="0" w:sz="0" w:val="nil"/>
        </w:pBdr>
        <w:shd w:fill="auto" w:val="clear"/>
        <w:rPr/>
      </w:pPr>
      <w:bookmarkStart w:colFirst="0" w:colLast="0" w:name="_147n2zr" w:id="33"/>
      <w:bookmarkEnd w:id="33"/>
      <w:r w:rsidDel="00000000" w:rsidR="00000000" w:rsidRPr="00000000">
        <w:rPr>
          <w:rtl w:val="0"/>
        </w:rPr>
        <w:t xml:space="preserve">Faculty Involvement (1.10)</w:t>
      </w:r>
    </w:p>
    <w:p w:rsidR="00000000" w:rsidDel="00000000" w:rsidP="00000000" w:rsidRDefault="00000000" w:rsidRPr="00000000" w14:paraId="00000151">
      <w:pPr>
        <w:pStyle w:val="Heading3"/>
        <w:pBdr>
          <w:top w:space="0" w:sz="0" w:val="nil"/>
          <w:left w:space="0" w:sz="0" w:val="nil"/>
          <w:bottom w:space="0" w:sz="0" w:val="nil"/>
          <w:right w:space="0" w:sz="0" w:val="nil"/>
          <w:between w:space="0" w:sz="0" w:val="nil"/>
        </w:pBdr>
        <w:shd w:fill="auto" w:val="clear"/>
        <w:rPr/>
      </w:pPr>
      <w:bookmarkStart w:colFirst="0" w:colLast="0" w:name="_3o7alnk" w:id="34"/>
      <w:bookmarkEnd w:id="34"/>
      <w:r w:rsidDel="00000000" w:rsidR="00000000" w:rsidRPr="00000000">
        <w:rPr>
          <w:rtl w:val="0"/>
        </w:rPr>
        <w:t xml:space="preserve">Schedule for sharing disaggregated data to staff and opportunities for input on Tier I systems</w:t>
      </w:r>
    </w:p>
    <w:tbl>
      <w:tblPr>
        <w:tblStyle w:val="Table6"/>
        <w:tblW w:w="9576.0" w:type="dxa"/>
        <w:jc w:val="left"/>
        <w:tblInd w:w="-115.0" w:type="dxa"/>
        <w:tblBorders>
          <w:top w:color="4f81bd" w:space="0" w:sz="8" w:val="single"/>
          <w:left w:color="4f81bd" w:space="0" w:sz="8" w:val="single"/>
          <w:bottom w:color="4f81bd" w:space="0" w:sz="8" w:val="single"/>
          <w:right w:color="4f81bd" w:space="0" w:sz="8" w:val="single"/>
        </w:tblBorders>
        <w:tblLayout w:type="fixed"/>
        <w:tblLook w:val="04A0"/>
      </w:tblPr>
      <w:tblGrid>
        <w:gridCol w:w="1600"/>
        <w:gridCol w:w="3368"/>
        <w:gridCol w:w="4608"/>
        <w:tblGridChange w:id="0">
          <w:tblGrid>
            <w:gridCol w:w="1600"/>
            <w:gridCol w:w="3368"/>
            <w:gridCol w:w="4608"/>
          </w:tblGrid>
        </w:tblGridChange>
      </w:tblGrid>
      <w:tr>
        <w:trPr>
          <w:trHeight w:val="360" w:hRule="atLeast"/>
        </w:trPr>
        <w:tc>
          <w:tcPr>
            <w:tcBorders>
              <w:right w:color="ffffff" w:space="0" w:sz="4" w:val="single"/>
            </w:tcBorders>
          </w:tcPr>
          <w:p w:rsidR="00000000" w:rsidDel="00000000" w:rsidP="00000000" w:rsidRDefault="00000000" w:rsidRPr="00000000" w14:paraId="00000152">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Date</w:t>
            </w:r>
            <w:r w:rsidDel="00000000" w:rsidR="00000000" w:rsidRPr="00000000">
              <w:rPr>
                <w:rtl w:val="0"/>
              </w:rPr>
            </w:r>
          </w:p>
        </w:tc>
        <w:tc>
          <w:tcPr>
            <w:tcBorders>
              <w:left w:color="ffffff" w:space="0" w:sz="4" w:val="single"/>
              <w:right w:color="ffffff" w:space="0" w:sz="4" w:val="single"/>
            </w:tcBorders>
          </w:tcPr>
          <w:p w:rsidR="00000000" w:rsidDel="00000000" w:rsidP="00000000" w:rsidRDefault="00000000" w:rsidRPr="00000000" w14:paraId="00000153">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Data Shared</w:t>
            </w:r>
            <w:r w:rsidDel="00000000" w:rsidR="00000000" w:rsidRPr="00000000">
              <w:rPr>
                <w:rtl w:val="0"/>
              </w:rPr>
            </w:r>
          </w:p>
        </w:tc>
        <w:tc>
          <w:tcPr>
            <w:tcBorders>
              <w:left w:color="ffffff" w:space="0" w:sz="4" w:val="single"/>
            </w:tcBorders>
          </w:tcPr>
          <w:p w:rsidR="00000000" w:rsidDel="00000000" w:rsidP="00000000" w:rsidRDefault="00000000" w:rsidRPr="00000000" w14:paraId="00000154">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Staff Input Topic</w:t>
            </w:r>
            <w:r w:rsidDel="00000000" w:rsidR="00000000" w:rsidRPr="00000000">
              <w:rPr>
                <w:rtl w:val="0"/>
              </w:rPr>
            </w:r>
          </w:p>
        </w:tc>
      </w:tr>
      <w:tr>
        <w:tc>
          <w:tcPr>
            <w:tcBorders>
              <w:right w:color="4f81bd" w:space="0" w:sz="4" w:val="single"/>
            </w:tcBorders>
          </w:tcPr>
          <w:p w:rsidR="00000000" w:rsidDel="00000000" w:rsidP="00000000" w:rsidRDefault="00000000" w:rsidRPr="00000000" w14:paraId="00000155">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b w:val="0"/>
                <w:rtl w:val="0"/>
              </w:rPr>
              <w:t xml:space="preserve">Sept./October</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56">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2017-2018 Attendance Data</w:t>
            </w:r>
            <w:r w:rsidDel="00000000" w:rsidR="00000000" w:rsidRPr="00000000">
              <w:rPr>
                <w:rtl w:val="0"/>
              </w:rPr>
            </w:r>
          </w:p>
        </w:tc>
        <w:tc>
          <w:tcPr>
            <w:tcBorders>
              <w:left w:color="4f81bd" w:space="0" w:sz="4" w:val="single"/>
            </w:tcBorders>
          </w:tcPr>
          <w:p w:rsidR="00000000" w:rsidDel="00000000" w:rsidP="00000000" w:rsidRDefault="00000000" w:rsidRPr="00000000" w14:paraId="00000157">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Positive acknowledgment plan for student attendance and strategies.</w:t>
            </w:r>
          </w:p>
        </w:tc>
      </w:tr>
      <w:tr>
        <w:tc>
          <w:tcPr>
            <w:tcBorders>
              <w:right w:color="4f81bd" w:space="0" w:sz="4" w:val="single"/>
            </w:tcBorders>
          </w:tcPr>
          <w:p w:rsidR="00000000" w:rsidDel="00000000" w:rsidP="00000000" w:rsidRDefault="00000000" w:rsidRPr="00000000" w14:paraId="00000158">
            <w:pPr>
              <w:pBdr>
                <w:top w:space="0" w:sz="0" w:val="nil"/>
                <w:left w:space="0" w:sz="0" w:val="nil"/>
                <w:bottom w:space="0" w:sz="0" w:val="nil"/>
                <w:right w:space="0" w:sz="0" w:val="nil"/>
                <w:between w:space="0" w:sz="0" w:val="nil"/>
              </w:pBdr>
              <w:shd w:fill="auto" w:val="clear"/>
              <w:spacing w:after="120" w:before="0" w:line="276" w:lineRule="auto"/>
              <w:rPr>
                <w:b w:val="0"/>
              </w:rPr>
            </w:pPr>
            <w:r w:rsidDel="00000000" w:rsidR="00000000" w:rsidRPr="00000000">
              <w:rPr>
                <w:b w:val="0"/>
                <w:rtl w:val="0"/>
              </w:rPr>
              <w:t xml:space="preserve">February</w:t>
            </w:r>
          </w:p>
        </w:tc>
        <w:tc>
          <w:tcPr>
            <w:tcBorders>
              <w:left w:color="4f81bd" w:space="0" w:sz="4" w:val="single"/>
              <w:right w:color="4f81bd" w:space="0" w:sz="4" w:val="single"/>
            </w:tcBorders>
          </w:tcPr>
          <w:p w:rsidR="00000000" w:rsidDel="00000000" w:rsidP="00000000" w:rsidRDefault="00000000" w:rsidRPr="00000000" w14:paraId="00000159">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Discipline Data</w:t>
            </w:r>
          </w:p>
        </w:tc>
        <w:tc>
          <w:tcPr>
            <w:tcBorders>
              <w:left w:color="4f81bd" w:space="0" w:sz="4" w:val="single"/>
            </w:tcBorders>
          </w:tcPr>
          <w:p w:rsidR="00000000" w:rsidDel="00000000" w:rsidP="00000000" w:rsidRDefault="00000000" w:rsidRPr="00000000" w14:paraId="0000015A">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Staff will develop strategies for CICO/behavior plans and other interventions to engage students.</w:t>
            </w:r>
          </w:p>
        </w:tc>
      </w:tr>
      <w:tr>
        <w:tc>
          <w:tcPr>
            <w:tcBorders>
              <w:right w:color="4f81bd" w:space="0" w:sz="4" w:val="single"/>
            </w:tcBorders>
          </w:tcPr>
          <w:p w:rsidR="00000000" w:rsidDel="00000000" w:rsidP="00000000" w:rsidRDefault="00000000" w:rsidRPr="00000000" w14:paraId="0000015B">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April</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5C">
            <w:pPr>
              <w:rPr/>
            </w:pPr>
            <w:r w:rsidDel="00000000" w:rsidR="00000000" w:rsidRPr="00000000">
              <w:rPr>
                <w:rtl w:val="0"/>
              </w:rPr>
              <w:t xml:space="preserve">Discipline Data</w:t>
            </w:r>
          </w:p>
        </w:tc>
        <w:tc>
          <w:tcPr>
            <w:tcBorders>
              <w:left w:color="4f81bd" w:space="0" w:sz="4" w:val="single"/>
            </w:tcBorders>
          </w:tcPr>
          <w:p w:rsidR="00000000" w:rsidDel="00000000" w:rsidP="00000000" w:rsidRDefault="00000000" w:rsidRPr="00000000" w14:paraId="0000015D">
            <w:pPr>
              <w:rPr/>
            </w:pPr>
            <w:r w:rsidDel="00000000" w:rsidR="00000000" w:rsidRPr="00000000">
              <w:rPr>
                <w:rtl w:val="0"/>
              </w:rPr>
              <w:t xml:space="preserve">Staff will develop strategies for CICO/behavior plans and other interventions to engage students.</w:t>
            </w:r>
          </w:p>
        </w:tc>
      </w:tr>
      <w:tr>
        <w:tc>
          <w:tcPr>
            <w:tcBorders>
              <w:right w:color="4f81bd" w:space="0" w:sz="4" w:val="single"/>
            </w:tcBorders>
          </w:tcPr>
          <w:p w:rsidR="00000000" w:rsidDel="00000000" w:rsidP="00000000" w:rsidRDefault="00000000" w:rsidRPr="00000000" w14:paraId="0000015E">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June </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5F">
            <w:pPr>
              <w:rPr/>
            </w:pPr>
            <w:r w:rsidDel="00000000" w:rsidR="00000000" w:rsidRPr="00000000">
              <w:rPr>
                <w:rtl w:val="0"/>
              </w:rPr>
              <w:t xml:space="preserve">2018-2019 Attendance Data</w:t>
            </w:r>
          </w:p>
        </w:tc>
        <w:tc>
          <w:tcPr>
            <w:tcBorders>
              <w:left w:color="4f81bd" w:space="0" w:sz="4" w:val="single"/>
            </w:tcBorders>
          </w:tcPr>
          <w:p w:rsidR="00000000" w:rsidDel="00000000" w:rsidP="00000000" w:rsidRDefault="00000000" w:rsidRPr="00000000" w14:paraId="00000160">
            <w:pPr>
              <w:rPr/>
            </w:pPr>
            <w:r w:rsidDel="00000000" w:rsidR="00000000" w:rsidRPr="00000000">
              <w:rPr>
                <w:rtl w:val="0"/>
              </w:rPr>
              <w:t xml:space="preserve">Positive acknowledgment plan for student attendance and strategies.</w:t>
            </w:r>
          </w:p>
        </w:tc>
      </w:tr>
    </w:tbl>
    <w:p w:rsidR="00000000" w:rsidDel="00000000" w:rsidP="00000000" w:rsidRDefault="00000000" w:rsidRPr="00000000" w14:paraId="00000161">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 </w:t>
      </w:r>
      <w:r w:rsidDel="00000000" w:rsidR="00000000" w:rsidRPr="00000000">
        <w:rPr>
          <w:rtl w:val="0"/>
        </w:rPr>
      </w:r>
    </w:p>
    <w:p w:rsidR="00000000" w:rsidDel="00000000" w:rsidP="00000000" w:rsidRDefault="00000000" w:rsidRPr="00000000" w14:paraId="00000162">
      <w:pPr>
        <w:pBdr>
          <w:top w:space="0" w:sz="0" w:val="nil"/>
          <w:left w:space="0" w:sz="0" w:val="nil"/>
          <w:bottom w:space="0" w:sz="0" w:val="nil"/>
          <w:right w:space="0" w:sz="0" w:val="nil"/>
          <w:between w:space="0" w:sz="0" w:val="nil"/>
        </w:pBdr>
        <w:shd w:fill="auto" w:val="clear"/>
        <w:spacing w:after="120" w:before="0" w:line="276" w:lineRule="auto"/>
        <w:rPr>
          <w:sz w:val="24"/>
          <w:szCs w:val="24"/>
        </w:rPr>
      </w:pPr>
      <w:hyperlink r:id="rId18">
        <w:r w:rsidDel="00000000" w:rsidR="00000000" w:rsidRPr="00000000">
          <w:rPr>
            <w:color w:val="1155cc"/>
            <w:sz w:val="24"/>
            <w:szCs w:val="24"/>
            <w:u w:val="single"/>
            <w:rtl w:val="0"/>
          </w:rPr>
          <w:t xml:space="preserve">Staff Presentation </w:t>
        </w:r>
      </w:hyperlink>
      <w:r w:rsidDel="00000000" w:rsidR="00000000" w:rsidRPr="00000000">
        <w:rPr>
          <w:sz w:val="24"/>
          <w:szCs w:val="24"/>
          <w:rtl w:val="0"/>
        </w:rPr>
        <w:t xml:space="preserve">Collaboration PD 2019</w:t>
      </w:r>
      <w:r w:rsidDel="00000000" w:rsidR="00000000" w:rsidRPr="00000000">
        <w:rPr>
          <w:rtl w:val="0"/>
        </w:rPr>
      </w:r>
    </w:p>
    <w:p w:rsidR="00000000" w:rsidDel="00000000" w:rsidP="00000000" w:rsidRDefault="00000000" w:rsidRPr="00000000" w14:paraId="00000163">
      <w:pPr>
        <w:pStyle w:val="Heading2"/>
        <w:pBdr>
          <w:top w:space="0" w:sz="0" w:val="nil"/>
          <w:left w:space="0" w:sz="0" w:val="nil"/>
          <w:bottom w:space="0" w:sz="0" w:val="nil"/>
          <w:right w:space="0" w:sz="0" w:val="nil"/>
          <w:between w:space="0" w:sz="0" w:val="nil"/>
        </w:pBdr>
        <w:shd w:fill="auto" w:val="clear"/>
        <w:rPr/>
      </w:pPr>
      <w:bookmarkStart w:colFirst="0" w:colLast="0" w:name="_23ckvvd" w:id="35"/>
      <w:bookmarkEnd w:id="35"/>
      <w:r w:rsidDel="00000000" w:rsidR="00000000" w:rsidRPr="00000000">
        <w:rPr>
          <w:rtl w:val="0"/>
        </w:rPr>
        <w:t xml:space="preserve">Plan for Family, Student and Community Involvement (1.11)</w:t>
      </w:r>
    </w:p>
    <w:p w:rsidR="00000000" w:rsidDel="00000000" w:rsidP="00000000" w:rsidRDefault="00000000" w:rsidRPr="00000000" w14:paraId="00000164">
      <w:pPr>
        <w:pStyle w:val="Heading3"/>
        <w:pBdr>
          <w:top w:space="0" w:sz="0" w:val="nil"/>
          <w:left w:space="0" w:sz="0" w:val="nil"/>
          <w:bottom w:space="0" w:sz="0" w:val="nil"/>
          <w:right w:space="0" w:sz="0" w:val="nil"/>
          <w:between w:space="0" w:sz="0" w:val="nil"/>
        </w:pBdr>
        <w:shd w:fill="auto" w:val="clear"/>
        <w:rPr/>
      </w:pPr>
      <w:bookmarkStart w:colFirst="0" w:colLast="0" w:name="_ihv636" w:id="36"/>
      <w:bookmarkEnd w:id="36"/>
      <w:r w:rsidDel="00000000" w:rsidR="00000000" w:rsidRPr="00000000">
        <w:rPr>
          <w:rtl w:val="0"/>
        </w:rPr>
        <w:t xml:space="preserve">Schedule for family involvement activities</w:t>
      </w:r>
    </w:p>
    <w:tbl>
      <w:tblPr>
        <w:tblStyle w:val="Table7"/>
        <w:tblW w:w="9810.0" w:type="dxa"/>
        <w:jc w:val="left"/>
        <w:tblInd w:w="-115.0" w:type="dxa"/>
        <w:tblBorders>
          <w:top w:color="4f81bd" w:space="0" w:sz="8" w:val="single"/>
          <w:left w:color="4f81bd" w:space="0" w:sz="8" w:val="single"/>
          <w:bottom w:color="4f81bd" w:space="0" w:sz="8" w:val="single"/>
          <w:right w:color="4f81bd" w:space="0" w:sz="8" w:val="single"/>
        </w:tblBorders>
        <w:tblLayout w:type="fixed"/>
        <w:tblLook w:val="04A0"/>
      </w:tblPr>
      <w:tblGrid>
        <w:gridCol w:w="1215"/>
        <w:gridCol w:w="2130"/>
        <w:gridCol w:w="4635"/>
        <w:gridCol w:w="1830"/>
        <w:tblGridChange w:id="0">
          <w:tblGrid>
            <w:gridCol w:w="1215"/>
            <w:gridCol w:w="2130"/>
            <w:gridCol w:w="4635"/>
            <w:gridCol w:w="1830"/>
          </w:tblGrid>
        </w:tblGridChange>
      </w:tblGrid>
      <w:tr>
        <w:trPr>
          <w:trHeight w:val="400" w:hRule="atLeast"/>
        </w:trPr>
        <w:tc>
          <w:tcPr>
            <w:tcBorders>
              <w:right w:color="ffffff" w:space="0" w:sz="4" w:val="single"/>
            </w:tcBorders>
          </w:tcPr>
          <w:p w:rsidR="00000000" w:rsidDel="00000000" w:rsidP="00000000" w:rsidRDefault="00000000" w:rsidRPr="00000000" w14:paraId="00000165">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Date</w:t>
            </w:r>
            <w:r w:rsidDel="00000000" w:rsidR="00000000" w:rsidRPr="00000000">
              <w:rPr>
                <w:rtl w:val="0"/>
              </w:rPr>
            </w:r>
          </w:p>
        </w:tc>
        <w:tc>
          <w:tcPr>
            <w:tcBorders>
              <w:left w:color="ffffff" w:space="0" w:sz="4" w:val="single"/>
              <w:right w:color="ffffff" w:space="0" w:sz="4" w:val="single"/>
            </w:tcBorders>
          </w:tcPr>
          <w:p w:rsidR="00000000" w:rsidDel="00000000" w:rsidP="00000000" w:rsidRDefault="00000000" w:rsidRPr="00000000" w14:paraId="00000166">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Topic &amp; Group</w:t>
            </w:r>
            <w:r w:rsidDel="00000000" w:rsidR="00000000" w:rsidRPr="00000000">
              <w:rPr>
                <w:rtl w:val="0"/>
              </w:rPr>
            </w:r>
          </w:p>
        </w:tc>
        <w:tc>
          <w:tcPr>
            <w:tcBorders>
              <w:left w:color="ffffff" w:space="0" w:sz="4" w:val="single"/>
            </w:tcBorders>
          </w:tcPr>
          <w:p w:rsidR="00000000" w:rsidDel="00000000" w:rsidP="00000000" w:rsidRDefault="00000000" w:rsidRPr="00000000" w14:paraId="00000167">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Activities</w:t>
            </w:r>
            <w:r w:rsidDel="00000000" w:rsidR="00000000" w:rsidRPr="00000000">
              <w:rPr>
                <w:rtl w:val="0"/>
              </w:rPr>
            </w:r>
          </w:p>
        </w:tc>
        <w:tc>
          <w:tcPr>
            <w:tcBorders>
              <w:left w:color="ffffff" w:space="0" w:sz="4" w:val="single"/>
            </w:tcBorders>
          </w:tcPr>
          <w:p w:rsidR="00000000" w:rsidDel="00000000" w:rsidP="00000000" w:rsidRDefault="00000000" w:rsidRPr="00000000" w14:paraId="00000168">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0"/>
                <w:color w:val="000000"/>
                <w:sz w:val="20"/>
                <w:szCs w:val="20"/>
                <w:rtl w:val="0"/>
              </w:rPr>
              <w:t xml:space="preserve">Organizer</w:t>
            </w:r>
            <w:r w:rsidDel="00000000" w:rsidR="00000000" w:rsidRPr="00000000">
              <w:rPr>
                <w:rtl w:val="0"/>
              </w:rPr>
            </w:r>
          </w:p>
        </w:tc>
      </w:tr>
      <w:tr>
        <w:trPr>
          <w:trHeight w:val="400" w:hRule="atLeast"/>
        </w:trPr>
        <w:tc>
          <w:tcPr>
            <w:tcBorders>
              <w:right w:color="4f81bd" w:space="0" w:sz="4" w:val="single"/>
            </w:tcBorders>
          </w:tcPr>
          <w:p w:rsidR="00000000" w:rsidDel="00000000" w:rsidP="00000000" w:rsidRDefault="00000000" w:rsidRPr="00000000" w14:paraId="00000169">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b w:val="0"/>
                <w:rtl w:val="0"/>
              </w:rPr>
              <w:t xml:space="preserve">August</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6A">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Kx12 Conferences</w:t>
            </w:r>
          </w:p>
        </w:tc>
        <w:tc>
          <w:tcPr>
            <w:tcBorders>
              <w:left w:color="4f81bd" w:space="0" w:sz="4" w:val="single"/>
            </w:tcBorders>
          </w:tcPr>
          <w:p w:rsidR="00000000" w:rsidDel="00000000" w:rsidP="00000000" w:rsidRDefault="00000000" w:rsidRPr="00000000" w14:paraId="0000016B">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Opportunity to meet with  HS teachers prior to school year starting to set goals</w:t>
            </w:r>
          </w:p>
        </w:tc>
        <w:tc>
          <w:tcPr>
            <w:tcBorders>
              <w:left w:color="4f81bd" w:space="0" w:sz="4" w:val="single"/>
            </w:tcBorders>
          </w:tcPr>
          <w:p w:rsidR="00000000" w:rsidDel="00000000" w:rsidP="00000000" w:rsidRDefault="00000000" w:rsidRPr="00000000" w14:paraId="0000016C">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Admin</w:t>
            </w:r>
          </w:p>
        </w:tc>
      </w:tr>
      <w:tr>
        <w:trPr>
          <w:trHeight w:val="400" w:hRule="atLeast"/>
        </w:trPr>
        <w:tc>
          <w:tcPr>
            <w:tcBorders>
              <w:right w:color="4f81bd" w:space="0" w:sz="4" w:val="single"/>
            </w:tcBorders>
          </w:tcPr>
          <w:p w:rsidR="00000000" w:rsidDel="00000000" w:rsidP="00000000" w:rsidRDefault="00000000" w:rsidRPr="00000000" w14:paraId="0000016D">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b w:val="0"/>
                <w:rtl w:val="0"/>
              </w:rPr>
              <w:t xml:space="preserve">September</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6E">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Curriculum Nights</w:t>
            </w:r>
          </w:p>
        </w:tc>
        <w:tc>
          <w:tcPr>
            <w:tcBorders>
              <w:left w:color="4f81bd" w:space="0" w:sz="4" w:val="single"/>
            </w:tcBorders>
          </w:tcPr>
          <w:p w:rsidR="00000000" w:rsidDel="00000000" w:rsidP="00000000" w:rsidRDefault="00000000" w:rsidRPr="00000000" w14:paraId="0000016F">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Meet with families to share school goals and meet teachers</w:t>
            </w:r>
          </w:p>
        </w:tc>
        <w:tc>
          <w:tcPr>
            <w:tcBorders>
              <w:left w:color="4f81bd" w:space="0" w:sz="4" w:val="single"/>
            </w:tcBorders>
          </w:tcPr>
          <w:p w:rsidR="00000000" w:rsidDel="00000000" w:rsidP="00000000" w:rsidRDefault="00000000" w:rsidRPr="00000000" w14:paraId="00000170">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Admin</w:t>
            </w:r>
          </w:p>
        </w:tc>
      </w:tr>
      <w:tr>
        <w:trPr>
          <w:trHeight w:val="400" w:hRule="atLeast"/>
        </w:trPr>
        <w:tc>
          <w:tcPr>
            <w:tcBorders>
              <w:right w:color="4f81bd" w:space="0" w:sz="4" w:val="single"/>
            </w:tcBorders>
          </w:tcPr>
          <w:p w:rsidR="00000000" w:rsidDel="00000000" w:rsidP="00000000" w:rsidRDefault="00000000" w:rsidRPr="00000000" w14:paraId="00000171">
            <w:pPr>
              <w:pBdr>
                <w:top w:space="0" w:sz="0" w:val="nil"/>
                <w:left w:space="0" w:sz="0" w:val="nil"/>
                <w:bottom w:space="0" w:sz="0" w:val="nil"/>
                <w:right w:space="0" w:sz="0" w:val="nil"/>
                <w:between w:space="0" w:sz="0" w:val="nil"/>
              </w:pBdr>
              <w:shd w:fill="auto" w:val="clear"/>
              <w:spacing w:after="120" w:before="0" w:line="276" w:lineRule="auto"/>
              <w:rPr>
                <w:b w:val="0"/>
              </w:rPr>
            </w:pPr>
            <w:r w:rsidDel="00000000" w:rsidR="00000000" w:rsidRPr="00000000">
              <w:rPr>
                <w:b w:val="0"/>
                <w:rtl w:val="0"/>
              </w:rPr>
              <w:t xml:space="preserve">September</w:t>
            </w:r>
          </w:p>
        </w:tc>
        <w:tc>
          <w:tcPr>
            <w:tcBorders>
              <w:left w:color="4f81bd" w:space="0" w:sz="4" w:val="single"/>
              <w:right w:color="4f81bd" w:space="0" w:sz="4" w:val="single"/>
            </w:tcBorders>
          </w:tcPr>
          <w:p w:rsidR="00000000" w:rsidDel="00000000" w:rsidP="00000000" w:rsidRDefault="00000000" w:rsidRPr="00000000" w14:paraId="00000172">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All School Picnic</w:t>
            </w:r>
          </w:p>
        </w:tc>
        <w:tc>
          <w:tcPr>
            <w:tcBorders>
              <w:left w:color="4f81bd" w:space="0" w:sz="4" w:val="single"/>
            </w:tcBorders>
          </w:tcPr>
          <w:p w:rsidR="00000000" w:rsidDel="00000000" w:rsidP="00000000" w:rsidRDefault="00000000" w:rsidRPr="00000000" w14:paraId="00000173">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K-12 Student Picnic: Relationships</w:t>
            </w:r>
          </w:p>
        </w:tc>
        <w:tc>
          <w:tcPr>
            <w:tcBorders>
              <w:left w:color="4f81bd" w:space="0" w:sz="4" w:val="single"/>
            </w:tcBorders>
          </w:tcPr>
          <w:p w:rsidR="00000000" w:rsidDel="00000000" w:rsidP="00000000" w:rsidRDefault="00000000" w:rsidRPr="00000000" w14:paraId="00000174">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Admin/Teachers</w:t>
            </w:r>
          </w:p>
        </w:tc>
      </w:tr>
      <w:tr>
        <w:trPr>
          <w:trHeight w:val="400" w:hRule="atLeast"/>
        </w:trPr>
        <w:tc>
          <w:tcPr>
            <w:tcBorders>
              <w:right w:color="4f81bd" w:space="0" w:sz="4" w:val="single"/>
            </w:tcBorders>
          </w:tcPr>
          <w:p w:rsidR="00000000" w:rsidDel="00000000" w:rsidP="00000000" w:rsidRDefault="00000000" w:rsidRPr="00000000" w14:paraId="00000175">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b w:val="0"/>
                <w:rtl w:val="0"/>
              </w:rPr>
              <w:t xml:space="preserve">Monthly</w:t>
            </w: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76">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Parents Talk Racial Equity</w:t>
            </w:r>
          </w:p>
        </w:tc>
        <w:tc>
          <w:tcPr>
            <w:tcBorders>
              <w:left w:color="4f81bd" w:space="0" w:sz="4" w:val="single"/>
            </w:tcBorders>
          </w:tcPr>
          <w:p w:rsidR="00000000" w:rsidDel="00000000" w:rsidP="00000000" w:rsidRDefault="00000000" w:rsidRPr="00000000" w14:paraId="00000177">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Meet with families to discuss topics about race</w:t>
            </w:r>
          </w:p>
        </w:tc>
        <w:tc>
          <w:tcPr>
            <w:tcBorders>
              <w:left w:color="4f81bd" w:space="0" w:sz="4" w:val="single"/>
            </w:tcBorders>
          </w:tcPr>
          <w:p w:rsidR="00000000" w:rsidDel="00000000" w:rsidP="00000000" w:rsidRDefault="00000000" w:rsidRPr="00000000" w14:paraId="00000178">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Parents and Admin</w:t>
            </w:r>
          </w:p>
        </w:tc>
      </w:tr>
      <w:tr>
        <w:trPr>
          <w:trHeight w:val="400" w:hRule="atLeast"/>
        </w:trPr>
        <w:tc>
          <w:tcPr>
            <w:tcBorders>
              <w:right w:color="4f81bd" w:space="0" w:sz="4" w:val="single"/>
            </w:tcBorders>
          </w:tcPr>
          <w:p w:rsidR="00000000" w:rsidDel="00000000" w:rsidP="00000000" w:rsidRDefault="00000000" w:rsidRPr="00000000" w14:paraId="00000179">
            <w:pPr>
              <w:pBdr>
                <w:top w:space="0" w:sz="0" w:val="nil"/>
                <w:left w:space="0" w:sz="0" w:val="nil"/>
                <w:bottom w:space="0" w:sz="0" w:val="nil"/>
                <w:right w:space="0" w:sz="0" w:val="nil"/>
                <w:between w:space="0" w:sz="0" w:val="nil"/>
              </w:pBdr>
              <w:shd w:fill="auto" w:val="clear"/>
              <w:spacing w:after="120" w:before="0" w:line="276" w:lineRule="auto"/>
              <w:rPr>
                <w:b w:val="0"/>
              </w:rPr>
            </w:pPr>
            <w:r w:rsidDel="00000000" w:rsidR="00000000" w:rsidRPr="00000000">
              <w:rPr>
                <w:b w:val="0"/>
                <w:rtl w:val="0"/>
              </w:rPr>
              <w:t xml:space="preserve">Quarterly</w:t>
            </w:r>
          </w:p>
        </w:tc>
        <w:tc>
          <w:tcPr>
            <w:tcBorders>
              <w:left w:color="4f81bd" w:space="0" w:sz="4" w:val="single"/>
              <w:right w:color="4f81bd" w:space="0" w:sz="4" w:val="single"/>
            </w:tcBorders>
          </w:tcPr>
          <w:p w:rsidR="00000000" w:rsidDel="00000000" w:rsidP="00000000" w:rsidRDefault="00000000" w:rsidRPr="00000000" w14:paraId="0000017A">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Principal Tea</w:t>
            </w:r>
          </w:p>
        </w:tc>
        <w:tc>
          <w:tcPr>
            <w:tcBorders>
              <w:left w:color="4f81bd" w:space="0" w:sz="4" w:val="single"/>
            </w:tcBorders>
          </w:tcPr>
          <w:p w:rsidR="00000000" w:rsidDel="00000000" w:rsidP="00000000" w:rsidRDefault="00000000" w:rsidRPr="00000000" w14:paraId="0000017B">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Q and A with families. Talk about upcoming events/topic</w:t>
            </w:r>
          </w:p>
        </w:tc>
        <w:tc>
          <w:tcPr>
            <w:tcBorders>
              <w:left w:color="4f81bd" w:space="0" w:sz="4" w:val="single"/>
            </w:tcBorders>
          </w:tcPr>
          <w:p w:rsidR="00000000" w:rsidDel="00000000" w:rsidP="00000000" w:rsidRDefault="00000000" w:rsidRPr="00000000" w14:paraId="0000017C">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tc>
      </w:tr>
      <w:tr>
        <w:trPr>
          <w:trHeight w:val="400" w:hRule="atLeast"/>
        </w:trPr>
        <w:tc>
          <w:tcPr>
            <w:tcBorders>
              <w:right w:color="4f81bd" w:space="0" w:sz="4" w:val="single"/>
            </w:tcBorders>
          </w:tcPr>
          <w:p w:rsidR="00000000" w:rsidDel="00000000" w:rsidP="00000000" w:rsidRDefault="00000000" w:rsidRPr="00000000" w14:paraId="0000017D">
            <w:pPr>
              <w:pBdr>
                <w:top w:space="0" w:sz="0" w:val="nil"/>
                <w:left w:space="0" w:sz="0" w:val="nil"/>
                <w:bottom w:space="0" w:sz="0" w:val="nil"/>
                <w:right w:space="0" w:sz="0" w:val="nil"/>
                <w:between w:space="0" w:sz="0" w:val="nil"/>
              </w:pBdr>
              <w:shd w:fill="auto" w:val="clear"/>
              <w:spacing w:after="120" w:before="0" w:line="276" w:lineRule="auto"/>
              <w:rPr>
                <w:b w:val="0"/>
              </w:rPr>
            </w:pPr>
            <w:r w:rsidDel="00000000" w:rsidR="00000000" w:rsidRPr="00000000">
              <w:rPr>
                <w:b w:val="0"/>
                <w:rtl w:val="0"/>
              </w:rPr>
              <w:t xml:space="preserve">January</w:t>
            </w:r>
          </w:p>
        </w:tc>
        <w:tc>
          <w:tcPr>
            <w:tcBorders>
              <w:left w:color="4f81bd" w:space="0" w:sz="4" w:val="single"/>
              <w:right w:color="4f81bd" w:space="0" w:sz="4" w:val="single"/>
            </w:tcBorders>
          </w:tcPr>
          <w:p w:rsidR="00000000" w:rsidDel="00000000" w:rsidP="00000000" w:rsidRDefault="00000000" w:rsidRPr="00000000" w14:paraId="0000017E">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Solstice</w:t>
            </w:r>
          </w:p>
        </w:tc>
        <w:tc>
          <w:tcPr>
            <w:tcBorders>
              <w:left w:color="4f81bd" w:space="0" w:sz="4" w:val="single"/>
            </w:tcBorders>
          </w:tcPr>
          <w:p w:rsidR="00000000" w:rsidDel="00000000" w:rsidP="00000000" w:rsidRDefault="00000000" w:rsidRPr="00000000" w14:paraId="0000017F">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Winter Community Celebration</w:t>
            </w:r>
          </w:p>
        </w:tc>
        <w:tc>
          <w:tcPr>
            <w:tcBorders>
              <w:left w:color="4f81bd" w:space="0" w:sz="4" w:val="single"/>
            </w:tcBorders>
          </w:tcPr>
          <w:p w:rsidR="00000000" w:rsidDel="00000000" w:rsidP="00000000" w:rsidRDefault="00000000" w:rsidRPr="00000000" w14:paraId="00000180">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Solstice Committee</w:t>
            </w:r>
          </w:p>
        </w:tc>
      </w:tr>
      <w:tr>
        <w:trPr>
          <w:trHeight w:val="400" w:hRule="atLeast"/>
        </w:trPr>
        <w:tc>
          <w:tcPr>
            <w:tcBorders>
              <w:right w:color="4f81bd" w:space="0" w:sz="4" w:val="single"/>
            </w:tcBorders>
          </w:tcPr>
          <w:p w:rsidR="00000000" w:rsidDel="00000000" w:rsidP="00000000" w:rsidRDefault="00000000" w:rsidRPr="00000000" w14:paraId="00000181">
            <w:pPr>
              <w:pBdr>
                <w:top w:space="0" w:sz="0" w:val="nil"/>
                <w:left w:space="0" w:sz="0" w:val="nil"/>
                <w:bottom w:space="0" w:sz="0" w:val="nil"/>
                <w:right w:space="0" w:sz="0" w:val="nil"/>
                <w:between w:space="0" w:sz="0" w:val="nil"/>
              </w:pBdr>
              <w:shd w:fill="auto" w:val="clear"/>
              <w:spacing w:after="120" w:before="0" w:line="276" w:lineRule="auto"/>
              <w:rPr>
                <w:b w:val="0"/>
              </w:rPr>
            </w:pPr>
            <w:r w:rsidDel="00000000" w:rsidR="00000000" w:rsidRPr="00000000">
              <w:rPr>
                <w:b w:val="0"/>
                <w:rtl w:val="0"/>
              </w:rPr>
              <w:t xml:space="preserve">April</w:t>
            </w:r>
          </w:p>
        </w:tc>
        <w:tc>
          <w:tcPr>
            <w:tcBorders>
              <w:left w:color="4f81bd" w:space="0" w:sz="4" w:val="single"/>
              <w:right w:color="4f81bd" w:space="0" w:sz="4" w:val="single"/>
            </w:tcBorders>
          </w:tcPr>
          <w:p w:rsidR="00000000" w:rsidDel="00000000" w:rsidP="00000000" w:rsidRDefault="00000000" w:rsidRPr="00000000" w14:paraId="00000182">
            <w:pPr>
              <w:rPr/>
            </w:pPr>
            <w:r w:rsidDel="00000000" w:rsidR="00000000" w:rsidRPr="00000000">
              <w:rPr>
                <w:rtl w:val="0"/>
              </w:rPr>
              <w:t xml:space="preserve">Craft Fair</w:t>
            </w:r>
          </w:p>
        </w:tc>
        <w:tc>
          <w:tcPr>
            <w:tcBorders>
              <w:left w:color="4f81bd" w:space="0" w:sz="4" w:val="single"/>
            </w:tcBorders>
          </w:tcPr>
          <w:p w:rsidR="00000000" w:rsidDel="00000000" w:rsidP="00000000" w:rsidRDefault="00000000" w:rsidRPr="00000000" w14:paraId="00000183">
            <w:pPr>
              <w:rPr/>
            </w:pPr>
            <w:r w:rsidDel="00000000" w:rsidR="00000000" w:rsidRPr="00000000">
              <w:rPr>
                <w:rtl w:val="0"/>
              </w:rPr>
              <w:t xml:space="preserve">Students/Families sharing arts and crafts</w:t>
            </w:r>
          </w:p>
        </w:tc>
        <w:tc>
          <w:tcPr>
            <w:tcBorders>
              <w:left w:color="4f81bd" w:space="0" w:sz="4" w:val="single"/>
            </w:tcBorders>
          </w:tcPr>
          <w:p w:rsidR="00000000" w:rsidDel="00000000" w:rsidP="00000000" w:rsidRDefault="00000000" w:rsidRPr="00000000" w14:paraId="00000184">
            <w:pPr>
              <w:rPr/>
            </w:pPr>
            <w:r w:rsidDel="00000000" w:rsidR="00000000" w:rsidRPr="00000000">
              <w:rPr>
                <w:rtl w:val="0"/>
              </w:rPr>
              <w:t xml:space="preserve">Teachers</w:t>
            </w:r>
          </w:p>
        </w:tc>
      </w:tr>
      <w:tr>
        <w:trPr>
          <w:trHeight w:val="400" w:hRule="atLeast"/>
        </w:trPr>
        <w:tc>
          <w:tcPr>
            <w:tcBorders>
              <w:right w:color="4f81bd" w:space="0" w:sz="4" w:val="single"/>
            </w:tcBorders>
          </w:tcPr>
          <w:p w:rsidR="00000000" w:rsidDel="00000000" w:rsidP="00000000" w:rsidRDefault="00000000" w:rsidRPr="00000000" w14:paraId="00000185">
            <w:pPr>
              <w:pBdr>
                <w:top w:space="0" w:sz="0" w:val="nil"/>
                <w:left w:space="0" w:sz="0" w:val="nil"/>
                <w:bottom w:space="0" w:sz="0" w:val="nil"/>
                <w:right w:space="0" w:sz="0" w:val="nil"/>
                <w:between w:space="0" w:sz="0" w:val="nil"/>
              </w:pBdr>
              <w:shd w:fill="auto" w:val="clear"/>
              <w:spacing w:after="120" w:before="0" w:line="276" w:lineRule="auto"/>
              <w:rPr>
                <w:b w:val="0"/>
              </w:rPr>
            </w:pPr>
            <w:r w:rsidDel="00000000" w:rsidR="00000000" w:rsidRPr="00000000">
              <w:rPr>
                <w:b w:val="0"/>
                <w:rtl w:val="0"/>
              </w:rPr>
              <w:t xml:space="preserve">April</w:t>
            </w:r>
          </w:p>
        </w:tc>
        <w:tc>
          <w:tcPr>
            <w:tcBorders>
              <w:left w:color="4f81bd" w:space="0" w:sz="4" w:val="single"/>
              <w:right w:color="4f81bd" w:space="0" w:sz="4" w:val="single"/>
            </w:tcBorders>
          </w:tcPr>
          <w:p w:rsidR="00000000" w:rsidDel="00000000" w:rsidP="00000000" w:rsidRDefault="00000000" w:rsidRPr="00000000" w14:paraId="00000186">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Run for the Arts</w:t>
            </w:r>
          </w:p>
        </w:tc>
        <w:tc>
          <w:tcPr>
            <w:tcBorders>
              <w:left w:color="4f81bd" w:space="0" w:sz="4" w:val="single"/>
            </w:tcBorders>
          </w:tcPr>
          <w:p w:rsidR="00000000" w:rsidDel="00000000" w:rsidP="00000000" w:rsidRDefault="00000000" w:rsidRPr="00000000" w14:paraId="00000187">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Arts Fundraiser</w:t>
            </w:r>
          </w:p>
        </w:tc>
        <w:tc>
          <w:tcPr>
            <w:tcBorders>
              <w:left w:color="4f81bd" w:space="0" w:sz="4" w:val="single"/>
            </w:tcBorders>
          </w:tcPr>
          <w:p w:rsidR="00000000" w:rsidDel="00000000" w:rsidP="00000000" w:rsidRDefault="00000000" w:rsidRPr="00000000" w14:paraId="00000188">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t xml:space="preserve">Carla</w:t>
            </w:r>
          </w:p>
        </w:tc>
      </w:tr>
      <w:tr>
        <w:trPr>
          <w:trHeight w:val="400" w:hRule="atLeast"/>
        </w:trPr>
        <w:tc>
          <w:tcPr>
            <w:tcBorders>
              <w:right w:color="4f81bd" w:space="0" w:sz="4" w:val="single"/>
            </w:tcBorders>
          </w:tcPr>
          <w:p w:rsidR="00000000" w:rsidDel="00000000" w:rsidP="00000000" w:rsidRDefault="00000000" w:rsidRPr="00000000" w14:paraId="00000189">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8A">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tc>
        <w:tc>
          <w:tcPr>
            <w:tcBorders>
              <w:left w:color="4f81bd" w:space="0" w:sz="4" w:val="single"/>
            </w:tcBorders>
          </w:tcPr>
          <w:p w:rsidR="00000000" w:rsidDel="00000000" w:rsidP="00000000" w:rsidRDefault="00000000" w:rsidRPr="00000000" w14:paraId="0000018B">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tc>
        <w:tc>
          <w:tcPr>
            <w:tcBorders>
              <w:left w:color="4f81bd" w:space="0" w:sz="4" w:val="single"/>
            </w:tcBorders>
          </w:tcPr>
          <w:p w:rsidR="00000000" w:rsidDel="00000000" w:rsidP="00000000" w:rsidRDefault="00000000" w:rsidRPr="00000000" w14:paraId="0000018C">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tc>
      </w:tr>
      <w:tr>
        <w:trPr>
          <w:trHeight w:val="400" w:hRule="atLeast"/>
        </w:trPr>
        <w:tc>
          <w:tcPr>
            <w:tcBorders>
              <w:right w:color="4f81bd" w:space="0" w:sz="4" w:val="single"/>
            </w:tcBorders>
          </w:tcPr>
          <w:p w:rsidR="00000000" w:rsidDel="00000000" w:rsidP="00000000" w:rsidRDefault="00000000" w:rsidRPr="00000000" w14:paraId="0000018D">
            <w:pPr>
              <w:rPr>
                <w:b w:val="0"/>
              </w:rPr>
            </w:pPr>
            <w:r w:rsidDel="00000000" w:rsidR="00000000" w:rsidRPr="00000000">
              <w:rPr>
                <w:b w:val="0"/>
                <w:rtl w:val="0"/>
              </w:rPr>
              <w:t xml:space="preserve">June</w:t>
            </w:r>
          </w:p>
        </w:tc>
        <w:tc>
          <w:tcPr>
            <w:tcBorders>
              <w:left w:color="4f81bd" w:space="0" w:sz="4" w:val="single"/>
              <w:right w:color="4f81bd" w:space="0" w:sz="4" w:val="single"/>
            </w:tcBorders>
          </w:tcPr>
          <w:p w:rsidR="00000000" w:rsidDel="00000000" w:rsidP="00000000" w:rsidRDefault="00000000" w:rsidRPr="00000000" w14:paraId="0000018E">
            <w:pPr>
              <w:rPr/>
            </w:pPr>
            <w:r w:rsidDel="00000000" w:rsidR="00000000" w:rsidRPr="00000000">
              <w:rPr>
                <w:rtl w:val="0"/>
              </w:rPr>
              <w:t xml:space="preserve">All School Picnic</w:t>
            </w:r>
          </w:p>
        </w:tc>
        <w:tc>
          <w:tcPr>
            <w:tcBorders>
              <w:left w:color="4f81bd" w:space="0" w:sz="4" w:val="single"/>
            </w:tcBorders>
          </w:tcPr>
          <w:p w:rsidR="00000000" w:rsidDel="00000000" w:rsidP="00000000" w:rsidRDefault="00000000" w:rsidRPr="00000000" w14:paraId="0000018F">
            <w:pPr>
              <w:rPr/>
            </w:pPr>
            <w:r w:rsidDel="00000000" w:rsidR="00000000" w:rsidRPr="00000000">
              <w:rPr>
                <w:rtl w:val="0"/>
              </w:rPr>
              <w:t xml:space="preserve">K-12 Student Picnic: Relationships</w:t>
            </w:r>
          </w:p>
        </w:tc>
        <w:tc>
          <w:tcPr>
            <w:tcBorders>
              <w:left w:color="4f81bd" w:space="0" w:sz="4" w:val="single"/>
            </w:tcBorders>
          </w:tcPr>
          <w:p w:rsidR="00000000" w:rsidDel="00000000" w:rsidP="00000000" w:rsidRDefault="00000000" w:rsidRPr="00000000" w14:paraId="00000190">
            <w:pPr>
              <w:rPr/>
            </w:pPr>
            <w:r w:rsidDel="00000000" w:rsidR="00000000" w:rsidRPr="00000000">
              <w:rPr>
                <w:rtl w:val="0"/>
              </w:rPr>
              <w:t xml:space="preserve">Admin/Teachers</w:t>
            </w:r>
          </w:p>
        </w:tc>
      </w:tr>
      <w:tr>
        <w:trPr>
          <w:trHeight w:val="420" w:hRule="atLeast"/>
        </w:trPr>
        <w:tc>
          <w:tcPr>
            <w:tcBorders>
              <w:right w:color="4f81bd" w:space="0" w:sz="4" w:val="single"/>
            </w:tcBorders>
          </w:tcPr>
          <w:p w:rsidR="00000000" w:rsidDel="00000000" w:rsidP="00000000" w:rsidRDefault="00000000" w:rsidRPr="00000000" w14:paraId="00000191">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tc>
        <w:tc>
          <w:tcPr>
            <w:tcBorders>
              <w:left w:color="4f81bd" w:space="0" w:sz="4" w:val="single"/>
              <w:right w:color="4f81bd" w:space="0" w:sz="4" w:val="single"/>
            </w:tcBorders>
          </w:tcPr>
          <w:p w:rsidR="00000000" w:rsidDel="00000000" w:rsidP="00000000" w:rsidRDefault="00000000" w:rsidRPr="00000000" w14:paraId="00000192">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tc>
        <w:tc>
          <w:tcPr>
            <w:tcBorders>
              <w:left w:color="4f81bd" w:space="0" w:sz="4" w:val="single"/>
            </w:tcBorders>
          </w:tcPr>
          <w:p w:rsidR="00000000" w:rsidDel="00000000" w:rsidP="00000000" w:rsidRDefault="00000000" w:rsidRPr="00000000" w14:paraId="00000193">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tc>
        <w:tc>
          <w:tcPr>
            <w:tcBorders>
              <w:left w:color="4f81bd" w:space="0" w:sz="4" w:val="single"/>
            </w:tcBorders>
          </w:tcPr>
          <w:p w:rsidR="00000000" w:rsidDel="00000000" w:rsidP="00000000" w:rsidRDefault="00000000" w:rsidRPr="00000000" w14:paraId="00000194">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tc>
      </w:tr>
    </w:tbl>
    <w:p w:rsidR="00000000" w:rsidDel="00000000" w:rsidP="00000000" w:rsidRDefault="00000000" w:rsidRPr="00000000" w14:paraId="00000195">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196">
      <w:pPr>
        <w:pBdr>
          <w:top w:space="0" w:sz="0" w:val="nil"/>
          <w:left w:space="0" w:sz="0" w:val="nil"/>
          <w:bottom w:space="0" w:sz="0" w:val="nil"/>
          <w:right w:space="0" w:sz="0" w:val="nil"/>
          <w:between w:space="0" w:sz="0" w:val="nil"/>
        </w:pBdr>
        <w:shd w:fill="auto" w:val="clear"/>
        <w:spacing w:after="120" w:before="0" w:line="276" w:lineRule="auto"/>
        <w:rPr>
          <w:sz w:val="24"/>
          <w:szCs w:val="24"/>
        </w:rPr>
      </w:pPr>
      <w:hyperlink r:id="rId19">
        <w:r w:rsidDel="00000000" w:rsidR="00000000" w:rsidRPr="00000000">
          <w:rPr>
            <w:color w:val="1155cc"/>
            <w:sz w:val="24"/>
            <w:szCs w:val="24"/>
            <w:u w:val="single"/>
            <w:rtl w:val="0"/>
          </w:rPr>
          <w:t xml:space="preserve">PTSA Presentation Restorative Justice</w:t>
        </w:r>
      </w:hyperlink>
      <w:r w:rsidDel="00000000" w:rsidR="00000000" w:rsidRPr="00000000">
        <w:rPr>
          <w:sz w:val="24"/>
          <w:szCs w:val="24"/>
          <w:rtl w:val="0"/>
        </w:rPr>
        <w:t xml:space="preserve">/Collaboration </w:t>
      </w:r>
      <w:r w:rsidDel="00000000" w:rsidR="00000000" w:rsidRPr="00000000">
        <w:rPr>
          <w:rtl w:val="0"/>
        </w:rPr>
      </w:r>
    </w:p>
    <w:p w:rsidR="00000000" w:rsidDel="00000000" w:rsidP="00000000" w:rsidRDefault="00000000" w:rsidRPr="00000000" w14:paraId="00000197">
      <w:pPr>
        <w:pStyle w:val="Heading3"/>
        <w:pBdr>
          <w:top w:space="0" w:sz="0" w:val="nil"/>
          <w:left w:space="0" w:sz="0" w:val="nil"/>
          <w:bottom w:space="0" w:sz="0" w:val="nil"/>
          <w:right w:space="0" w:sz="0" w:val="nil"/>
          <w:between w:space="0" w:sz="0" w:val="nil"/>
        </w:pBdr>
        <w:shd w:fill="auto" w:val="clear"/>
        <w:rPr>
          <w:b w:val="0"/>
        </w:rPr>
      </w:pPr>
      <w:bookmarkStart w:colFirst="0" w:colLast="0" w:name="_32hioqz" w:id="37"/>
      <w:bookmarkEnd w:id="37"/>
      <w:hyperlink r:id="rId20">
        <w:r w:rsidDel="00000000" w:rsidR="00000000" w:rsidRPr="00000000">
          <w:rPr>
            <w:b w:val="0"/>
            <w:color w:val="1155cc"/>
            <w:u w:val="single"/>
            <w:rtl w:val="0"/>
          </w:rPr>
          <w:t xml:space="preserve">Curriculum Night Presentation 201</w:t>
        </w:r>
      </w:hyperlink>
      <w:r w:rsidDel="00000000" w:rsidR="00000000" w:rsidRPr="00000000">
        <w:rPr>
          <w:b w:val="0"/>
          <w:rtl w:val="0"/>
        </w:rPr>
        <w:t xml:space="preserve">9</w:t>
      </w:r>
      <w:r w:rsidDel="00000000" w:rsidR="00000000" w:rsidRPr="00000000">
        <w:rPr>
          <w:rtl w:val="0"/>
        </w:rPr>
      </w:r>
    </w:p>
    <w:p w:rsidR="00000000" w:rsidDel="00000000" w:rsidP="00000000" w:rsidRDefault="00000000" w:rsidRPr="00000000" w14:paraId="00000198">
      <w:pPr>
        <w:pBdr>
          <w:top w:space="0" w:sz="0" w:val="nil"/>
          <w:left w:space="0" w:sz="0" w:val="nil"/>
          <w:bottom w:space="0" w:sz="0" w:val="nil"/>
          <w:right w:space="0" w:sz="0" w:val="nil"/>
          <w:between w:space="0" w:sz="0" w:val="nil"/>
        </w:pBdr>
        <w:shd w:fill="auto" w:val="clear"/>
        <w:spacing w:after="0" w:before="0" w:line="276" w:lineRule="auto"/>
        <w:rPr/>
      </w:pPr>
      <w:r w:rsidDel="00000000" w:rsidR="00000000" w:rsidRPr="00000000">
        <w:rPr>
          <w:rtl w:val="0"/>
        </w:rPr>
      </w:r>
    </w:p>
    <w:p w:rsidR="00000000" w:rsidDel="00000000" w:rsidP="00000000" w:rsidRDefault="00000000" w:rsidRPr="00000000" w14:paraId="00000199">
      <w:pPr>
        <w:pBdr>
          <w:top w:space="0" w:sz="0" w:val="nil"/>
          <w:left w:space="0" w:sz="0" w:val="nil"/>
          <w:bottom w:space="0" w:sz="0" w:val="nil"/>
          <w:right w:space="0" w:sz="0" w:val="nil"/>
          <w:between w:space="0" w:sz="0" w:val="nil"/>
        </w:pBdr>
        <w:shd w:fill="auto" w:val="clear"/>
        <w:spacing w:after="120" w:before="0" w:line="276" w:lineRule="auto"/>
        <w:rPr>
          <w:sz w:val="24"/>
          <w:szCs w:val="24"/>
        </w:rPr>
      </w:pPr>
      <w:hyperlink r:id="rId21">
        <w:r w:rsidDel="00000000" w:rsidR="00000000" w:rsidRPr="00000000">
          <w:rPr>
            <w:color w:val="1155cc"/>
            <w:sz w:val="24"/>
            <w:szCs w:val="24"/>
            <w:u w:val="single"/>
            <w:rtl w:val="0"/>
          </w:rPr>
          <w:t xml:space="preserve">Student and Family Handbook 2018-2019</w:t>
        </w:r>
      </w:hyperlink>
      <w:r w:rsidDel="00000000" w:rsidR="00000000" w:rsidRPr="00000000">
        <w:rPr>
          <w:rtl w:val="0"/>
        </w:rPr>
      </w:r>
    </w:p>
    <w:p w:rsidR="00000000" w:rsidDel="00000000" w:rsidP="00000000" w:rsidRDefault="00000000" w:rsidRPr="00000000" w14:paraId="0000019A">
      <w:pPr>
        <w:pBdr>
          <w:top w:space="0" w:sz="0" w:val="nil"/>
          <w:left w:space="0" w:sz="0" w:val="nil"/>
          <w:bottom w:space="0" w:sz="0" w:val="nil"/>
          <w:right w:space="0" w:sz="0" w:val="nil"/>
          <w:between w:space="0" w:sz="0" w:val="nil"/>
        </w:pBdr>
        <w:shd w:fill="auto" w:val="clear"/>
        <w:spacing w:after="120" w:before="0" w:line="276" w:lineRule="auto"/>
        <w:rPr>
          <w:sz w:val="24"/>
          <w:szCs w:val="24"/>
        </w:rPr>
      </w:pPr>
      <w:r w:rsidDel="00000000" w:rsidR="00000000" w:rsidRPr="00000000">
        <w:rPr>
          <w:rtl w:val="0"/>
        </w:rPr>
      </w:r>
    </w:p>
    <w:p w:rsidR="00000000" w:rsidDel="00000000" w:rsidP="00000000" w:rsidRDefault="00000000" w:rsidRPr="00000000" w14:paraId="0000019B">
      <w:pPr>
        <w:pStyle w:val="Heading1"/>
        <w:pBdr>
          <w:top w:space="0" w:sz="0" w:val="nil"/>
          <w:left w:space="0" w:sz="0" w:val="nil"/>
          <w:bottom w:space="0" w:sz="0" w:val="nil"/>
          <w:right w:space="0" w:sz="0" w:val="nil"/>
          <w:between w:space="0" w:sz="0" w:val="nil"/>
        </w:pBdr>
        <w:shd w:fill="auto" w:val="clear"/>
        <w:rPr/>
      </w:pPr>
      <w:bookmarkStart w:colFirst="0" w:colLast="0" w:name="_41mghml" w:id="38"/>
      <w:bookmarkEnd w:id="38"/>
      <w:r w:rsidDel="00000000" w:rsidR="00000000" w:rsidRPr="00000000">
        <w:rPr>
          <w:rtl w:val="0"/>
        </w:rPr>
        <w:t xml:space="preserve">Tier I Evaluation</w:t>
      </w:r>
    </w:p>
    <w:p w:rsidR="00000000" w:rsidDel="00000000" w:rsidP="00000000" w:rsidRDefault="00000000" w:rsidRPr="00000000" w14:paraId="0000019C">
      <w:pPr>
        <w:pStyle w:val="Heading1"/>
        <w:pBdr>
          <w:top w:space="0" w:sz="0" w:val="nil"/>
          <w:left w:space="0" w:sz="0" w:val="nil"/>
          <w:bottom w:space="0" w:sz="0" w:val="nil"/>
          <w:right w:space="0" w:sz="0" w:val="nil"/>
          <w:between w:space="0" w:sz="0" w:val="nil"/>
        </w:pBdr>
        <w:shd w:fill="auto" w:val="clear"/>
        <w:rPr/>
      </w:pPr>
      <w:bookmarkStart w:colFirst="0" w:colLast="0" w:name="_2grqrue" w:id="39"/>
      <w:bookmarkEnd w:id="39"/>
      <w:r w:rsidDel="00000000" w:rsidR="00000000" w:rsidRPr="00000000">
        <w:rPr>
          <w:i w:val="0"/>
          <w:smallCaps w:val="0"/>
          <w:color w:val="4f81bd"/>
          <w:sz w:val="24"/>
          <w:szCs w:val="24"/>
          <w:rtl w:val="0"/>
        </w:rPr>
        <w:t xml:space="preserve">Evaluation of the Effects and Fidelity of the School Climate Practices</w:t>
      </w:r>
      <w:r w:rsidDel="00000000" w:rsidR="00000000" w:rsidRPr="00000000">
        <w:rPr>
          <w:rtl w:val="0"/>
        </w:rPr>
      </w:r>
    </w:p>
    <w:p w:rsidR="00000000" w:rsidDel="00000000" w:rsidP="00000000" w:rsidRDefault="00000000" w:rsidRPr="00000000" w14:paraId="0000019D">
      <w:pPr>
        <w:pStyle w:val="Heading2"/>
        <w:pBdr>
          <w:top w:space="0" w:sz="0" w:val="nil"/>
          <w:left w:space="0" w:sz="0" w:val="nil"/>
          <w:bottom w:space="0" w:sz="0" w:val="nil"/>
          <w:right w:space="0" w:sz="0" w:val="nil"/>
          <w:between w:space="0" w:sz="0" w:val="nil"/>
        </w:pBdr>
        <w:shd w:fill="auto" w:val="clear"/>
        <w:rPr/>
      </w:pPr>
      <w:bookmarkStart w:colFirst="0" w:colLast="0" w:name="_vx1227" w:id="40"/>
      <w:bookmarkEnd w:id="40"/>
      <w:r w:rsidDel="00000000" w:rsidR="00000000" w:rsidRPr="00000000">
        <w:rPr>
          <w:rtl w:val="0"/>
        </w:rPr>
        <w:t xml:space="preserve">Discipline Data (1.12)</w:t>
      </w:r>
    </w:p>
    <w:p w:rsidR="00000000" w:rsidDel="00000000" w:rsidP="00000000" w:rsidRDefault="00000000" w:rsidRPr="00000000" w14:paraId="0000019E">
      <w:pPr>
        <w:pBdr>
          <w:top w:space="0" w:sz="0" w:val="nil"/>
          <w:left w:space="0" w:sz="0" w:val="nil"/>
          <w:bottom w:space="0" w:sz="0" w:val="nil"/>
          <w:right w:space="0" w:sz="0" w:val="nil"/>
          <w:between w:space="0" w:sz="0" w:val="nil"/>
        </w:pBdr>
        <w:shd w:fill="auto" w:val="clear"/>
        <w:spacing w:after="0" w:before="0" w:line="276" w:lineRule="auto"/>
        <w:rPr/>
      </w:pPr>
      <w:bookmarkStart w:colFirst="0" w:colLast="0" w:name="_3fwokq0" w:id="41"/>
      <w:bookmarkEnd w:id="41"/>
      <w:r w:rsidDel="00000000" w:rsidR="00000000" w:rsidRPr="00000000">
        <w:rPr>
          <w:rFonts w:ascii="Calibri" w:cs="Calibri" w:eastAsia="Calibri" w:hAnsi="Calibri"/>
          <w:b w:val="1"/>
          <w:color w:val="000000"/>
          <w:sz w:val="20"/>
          <w:szCs w:val="20"/>
          <w:rtl w:val="0"/>
        </w:rPr>
        <w:t xml:space="preserve">Tiered Fidelity Inventory (TFI)</w:t>
      </w:r>
      <w:r w:rsidDel="00000000" w:rsidR="00000000" w:rsidRPr="00000000">
        <w:rPr>
          <w:rFonts w:ascii="Calibri" w:cs="Calibri" w:eastAsia="Calibri" w:hAnsi="Calibri"/>
          <w:b w:val="0"/>
          <w:color w:val="000000"/>
          <w:sz w:val="20"/>
          <w:szCs w:val="20"/>
          <w:rtl w:val="0"/>
        </w:rPr>
        <w:t xml:space="preserve"> guides the action planning for the implementation of positive school climate. </w:t>
      </w:r>
      <w:r w:rsidDel="00000000" w:rsidR="00000000" w:rsidRPr="00000000">
        <w:rPr>
          <w:rtl w:val="0"/>
        </w:rPr>
      </w:r>
    </w:p>
    <w:p w:rsidR="00000000" w:rsidDel="00000000" w:rsidP="00000000" w:rsidRDefault="00000000" w:rsidRPr="00000000" w14:paraId="0000019F">
      <w:pPr>
        <w:numPr>
          <w:ilvl w:val="0"/>
          <w:numId w:val="4"/>
        </w:numPr>
        <w:pBdr>
          <w:top w:space="0" w:sz="0" w:val="nil"/>
          <w:left w:space="0" w:sz="0" w:val="nil"/>
          <w:bottom w:space="0" w:sz="0" w:val="nil"/>
          <w:right w:space="0" w:sz="0" w:val="nil"/>
          <w:between w:space="0" w:sz="0" w:val="nil"/>
        </w:pBdr>
        <w:shd w:fill="auto" w:val="clear"/>
        <w:spacing w:after="0" w:afterAutospacing="0" w:before="0" w:line="276" w:lineRule="auto"/>
        <w:ind w:left="720" w:hanging="360"/>
        <w:rPr/>
      </w:pPr>
      <w:r w:rsidDel="00000000" w:rsidR="00000000" w:rsidRPr="00000000">
        <w:rPr>
          <w:rFonts w:ascii="Calibri" w:cs="Calibri" w:eastAsia="Calibri" w:hAnsi="Calibri"/>
          <w:b w:val="0"/>
          <w:color w:val="000000"/>
          <w:sz w:val="20"/>
          <w:szCs w:val="20"/>
          <w:rtl w:val="0"/>
        </w:rPr>
        <w:t xml:space="preserve">Assessment component is completed three times a year in September, January and May</w:t>
      </w:r>
      <w:r w:rsidDel="00000000" w:rsidR="00000000" w:rsidRPr="00000000">
        <w:rPr>
          <w:rtl w:val="0"/>
        </w:rPr>
      </w:r>
    </w:p>
    <w:p w:rsidR="00000000" w:rsidDel="00000000" w:rsidP="00000000" w:rsidRDefault="00000000" w:rsidRPr="00000000" w14:paraId="000001A0">
      <w:pPr>
        <w:numPr>
          <w:ilvl w:val="0"/>
          <w:numId w:val="4"/>
        </w:numPr>
        <w:pBdr>
          <w:top w:space="0" w:sz="0" w:val="nil"/>
          <w:left w:space="0" w:sz="0" w:val="nil"/>
          <w:bottom w:space="0" w:sz="0" w:val="nil"/>
          <w:right w:space="0" w:sz="0" w:val="nil"/>
          <w:between w:space="0" w:sz="0" w:val="nil"/>
        </w:pBdr>
        <w:shd w:fill="auto" w:val="clear"/>
        <w:spacing w:after="0" w:afterAutospacing="0" w:before="0" w:line="276" w:lineRule="auto"/>
        <w:ind w:left="720" w:hanging="360"/>
        <w:rPr/>
      </w:pPr>
      <w:r w:rsidDel="00000000" w:rsidR="00000000" w:rsidRPr="00000000">
        <w:rPr>
          <w:rFonts w:ascii="Calibri" w:cs="Calibri" w:eastAsia="Calibri" w:hAnsi="Calibri"/>
          <w:b w:val="0"/>
          <w:color w:val="000000"/>
          <w:sz w:val="20"/>
          <w:szCs w:val="20"/>
          <w:rtl w:val="0"/>
        </w:rPr>
        <w:t xml:space="preserve">A score of 80% or better indicates a well-implemented tier</w:t>
      </w:r>
      <w:r w:rsidDel="00000000" w:rsidR="00000000" w:rsidRPr="00000000">
        <w:rPr>
          <w:rtl w:val="0"/>
        </w:rPr>
      </w:r>
    </w:p>
    <w:p w:rsidR="00000000" w:rsidDel="00000000" w:rsidP="00000000" w:rsidRDefault="00000000" w:rsidRPr="00000000" w14:paraId="000001A1">
      <w:pPr>
        <w:numPr>
          <w:ilvl w:val="0"/>
          <w:numId w:val="4"/>
        </w:numPr>
        <w:pBdr>
          <w:top w:space="0" w:sz="0" w:val="nil"/>
          <w:left w:space="0" w:sz="0" w:val="nil"/>
          <w:bottom w:space="0" w:sz="0" w:val="nil"/>
          <w:right w:space="0" w:sz="0" w:val="nil"/>
          <w:between w:space="0" w:sz="0" w:val="nil"/>
        </w:pBdr>
        <w:shd w:fill="auto" w:val="clear"/>
        <w:spacing w:after="120" w:before="0" w:line="276" w:lineRule="auto"/>
        <w:ind w:left="720" w:hanging="360"/>
        <w:rPr/>
      </w:pPr>
      <w:r w:rsidDel="00000000" w:rsidR="00000000" w:rsidRPr="00000000">
        <w:rPr>
          <w:rFonts w:ascii="Calibri" w:cs="Calibri" w:eastAsia="Calibri" w:hAnsi="Calibri"/>
          <w:b w:val="0"/>
          <w:color w:val="000000"/>
          <w:sz w:val="20"/>
          <w:szCs w:val="20"/>
          <w:rtl w:val="0"/>
        </w:rPr>
        <w:t xml:space="preserve">The TFI action plan is revisited on a monthly basis</w:t>
      </w:r>
      <w:r w:rsidDel="00000000" w:rsidR="00000000" w:rsidRPr="00000000">
        <w:rPr>
          <w:rtl w:val="0"/>
        </w:rPr>
      </w:r>
    </w:p>
    <w:p w:rsidR="00000000" w:rsidDel="00000000" w:rsidP="00000000" w:rsidRDefault="00000000" w:rsidRPr="00000000" w14:paraId="000001A2">
      <w:pPr>
        <w:pStyle w:val="Subtitle"/>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1A3">
      <w:pPr>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1A4">
      <w:pPr>
        <w:pBdr>
          <w:top w:space="0" w:sz="0" w:val="nil"/>
          <w:left w:space="0" w:sz="0" w:val="nil"/>
          <w:bottom w:space="0" w:sz="0" w:val="nil"/>
          <w:right w:space="0" w:sz="0" w:val="nil"/>
          <w:between w:space="0" w:sz="0" w:val="nil"/>
        </w:pBdr>
        <w:shd w:fill="auto" w:val="clear"/>
        <w:spacing w:after="0" w:before="0" w:line="276" w:lineRule="auto"/>
        <w:rPr/>
      </w:pPr>
      <w:r w:rsidDel="00000000" w:rsidR="00000000" w:rsidRPr="00000000">
        <w:rPr>
          <w:rFonts w:ascii="Calibri" w:cs="Calibri" w:eastAsia="Calibri" w:hAnsi="Calibri"/>
          <w:b w:val="1"/>
          <w:color w:val="000000"/>
          <w:sz w:val="20"/>
          <w:szCs w:val="20"/>
          <w:rtl w:val="0"/>
        </w:rPr>
        <w:t xml:space="preserve">School Climate Survey (SCS)</w:t>
      </w:r>
      <w:r w:rsidDel="00000000" w:rsidR="00000000" w:rsidRPr="00000000">
        <w:rPr>
          <w:rFonts w:ascii="Calibri" w:cs="Calibri" w:eastAsia="Calibri" w:hAnsi="Calibri"/>
          <w:b w:val="0"/>
          <w:color w:val="000000"/>
          <w:sz w:val="20"/>
          <w:szCs w:val="20"/>
          <w:rtl w:val="0"/>
        </w:rPr>
        <w:t xml:space="preserve"> determines the status of specific building-wide school climate initiatives and issues (Core Values, Student Voice, Specific CR-PBIS Initiatives--ex: acknowledgement tickets)</w:t>
      </w:r>
      <w:r w:rsidDel="00000000" w:rsidR="00000000" w:rsidRPr="00000000">
        <w:rPr>
          <w:rtl w:val="0"/>
        </w:rPr>
      </w:r>
    </w:p>
    <w:p w:rsidR="00000000" w:rsidDel="00000000" w:rsidP="00000000" w:rsidRDefault="00000000" w:rsidRPr="00000000" w14:paraId="000001A5">
      <w:pPr>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hanging="360"/>
        <w:rPr/>
      </w:pPr>
      <w:r w:rsidDel="00000000" w:rsidR="00000000" w:rsidRPr="00000000">
        <w:rPr>
          <w:rFonts w:ascii="Calibri" w:cs="Calibri" w:eastAsia="Calibri" w:hAnsi="Calibri"/>
          <w:b w:val="0"/>
          <w:color w:val="000000"/>
          <w:sz w:val="20"/>
          <w:szCs w:val="20"/>
          <w:rtl w:val="0"/>
        </w:rPr>
        <w:t xml:space="preserve">Completed three times a year (September, January, May) by all students (grades 3-5)</w:t>
      </w:r>
      <w:r w:rsidDel="00000000" w:rsidR="00000000" w:rsidRPr="00000000">
        <w:rPr>
          <w:rtl w:val="0"/>
        </w:rPr>
      </w:r>
    </w:p>
    <w:p w:rsidR="00000000" w:rsidDel="00000000" w:rsidP="00000000" w:rsidRDefault="00000000" w:rsidRPr="00000000" w14:paraId="000001A6">
      <w:pPr>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hanging="360"/>
        <w:rPr/>
      </w:pPr>
      <w:r w:rsidDel="00000000" w:rsidR="00000000" w:rsidRPr="00000000">
        <w:rPr>
          <w:rFonts w:ascii="Calibri" w:cs="Calibri" w:eastAsia="Calibri" w:hAnsi="Calibri"/>
          <w:b w:val="0"/>
          <w:color w:val="000000"/>
          <w:sz w:val="20"/>
          <w:szCs w:val="20"/>
          <w:rtl w:val="0"/>
        </w:rPr>
        <w:t xml:space="preserve">Reviewed by School Climate Team and shared with staff, students and families.  Used to monitor and adjust climate initiatives.</w:t>
      </w:r>
      <w:r w:rsidDel="00000000" w:rsidR="00000000" w:rsidRPr="00000000">
        <w:rPr>
          <w:rtl w:val="0"/>
        </w:rPr>
      </w:r>
    </w:p>
    <w:p w:rsidR="00000000" w:rsidDel="00000000" w:rsidP="00000000" w:rsidRDefault="00000000" w:rsidRPr="00000000" w14:paraId="000001A7">
      <w:pPr>
        <w:numPr>
          <w:ilvl w:val="0"/>
          <w:numId w:val="6"/>
        </w:numPr>
        <w:pBdr>
          <w:top w:space="0" w:sz="0" w:val="nil"/>
          <w:left w:space="0" w:sz="0" w:val="nil"/>
          <w:bottom w:space="0" w:sz="0" w:val="nil"/>
          <w:right w:space="0" w:sz="0" w:val="nil"/>
          <w:between w:space="0" w:sz="0" w:val="nil"/>
        </w:pBdr>
        <w:shd w:fill="auto" w:val="clear"/>
        <w:spacing w:after="120" w:before="0" w:line="276" w:lineRule="auto"/>
        <w:ind w:left="720" w:hanging="360"/>
        <w:rPr/>
      </w:pPr>
      <w:r w:rsidDel="00000000" w:rsidR="00000000" w:rsidRPr="00000000">
        <w:rPr>
          <w:rtl w:val="0"/>
        </w:rPr>
      </w:r>
    </w:p>
    <w:p w:rsidR="00000000" w:rsidDel="00000000" w:rsidP="00000000" w:rsidRDefault="00000000" w:rsidRPr="00000000" w14:paraId="000001A8">
      <w:pPr>
        <w:pBdr>
          <w:top w:space="0" w:sz="0" w:val="nil"/>
          <w:left w:space="0" w:sz="0" w:val="nil"/>
          <w:bottom w:space="0" w:sz="0" w:val="nil"/>
          <w:right w:space="0" w:sz="0" w:val="nil"/>
          <w:between w:space="0" w:sz="0" w:val="nil"/>
        </w:pBdr>
        <w:shd w:fill="auto" w:val="clear"/>
        <w:spacing w:after="120" w:before="0" w:line="276" w:lineRule="auto"/>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School Climate Action Plan (TFI):</w:t>
      </w:r>
    </w:p>
    <w:p w:rsidR="00000000" w:rsidDel="00000000" w:rsidP="00000000" w:rsidRDefault="00000000" w:rsidRPr="00000000" w14:paraId="000001A9">
      <w:pPr>
        <w:pBdr>
          <w:top w:space="0" w:sz="0" w:val="nil"/>
          <w:left w:space="0" w:sz="0" w:val="nil"/>
          <w:bottom w:space="0" w:sz="0" w:val="nil"/>
          <w:right w:space="0" w:sz="0" w:val="nil"/>
          <w:between w:space="0" w:sz="0" w:val="nil"/>
        </w:pBdr>
        <w:shd w:fill="auto" w:val="clear"/>
        <w:spacing w:after="120" w:before="0" w:line="276" w:lineRule="auto"/>
        <w:rPr>
          <w:sz w:val="24"/>
          <w:szCs w:val="24"/>
        </w:rPr>
      </w:pPr>
      <w:hyperlink r:id="rId22">
        <w:r w:rsidDel="00000000" w:rsidR="00000000" w:rsidRPr="00000000">
          <w:rPr>
            <w:color w:val="1155cc"/>
            <w:sz w:val="24"/>
            <w:szCs w:val="24"/>
            <w:u w:val="single"/>
            <w:rtl w:val="0"/>
          </w:rPr>
          <w:t xml:space="preserve">MLC TFI Action Plan 201</w:t>
        </w:r>
      </w:hyperlink>
      <w:r w:rsidDel="00000000" w:rsidR="00000000" w:rsidRPr="00000000">
        <w:rPr>
          <w:sz w:val="24"/>
          <w:szCs w:val="24"/>
          <w:rtl w:val="0"/>
        </w:rPr>
        <w:t xml:space="preserve">9</w:t>
      </w:r>
      <w:r w:rsidDel="00000000" w:rsidR="00000000" w:rsidRPr="00000000">
        <w:rPr>
          <w:rtl w:val="0"/>
        </w:rPr>
      </w:r>
    </w:p>
    <w:p w:rsidR="00000000" w:rsidDel="00000000" w:rsidP="00000000" w:rsidRDefault="00000000" w:rsidRPr="00000000" w14:paraId="000001AA">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br w:type="page"/>
      </w:r>
      <w:r w:rsidDel="00000000" w:rsidR="00000000" w:rsidRPr="00000000">
        <w:rPr>
          <w:rtl w:val="0"/>
        </w:rPr>
      </w:r>
    </w:p>
    <w:p w:rsidR="00000000" w:rsidDel="00000000" w:rsidP="00000000" w:rsidRDefault="00000000" w:rsidRPr="00000000" w14:paraId="000001AB">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1AC">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Fonts w:ascii="Calibri" w:cs="Calibri" w:eastAsia="Calibri" w:hAnsi="Calibri"/>
          <w:b w:val="1"/>
          <w:color w:val="335b8a"/>
          <w:sz w:val="48"/>
          <w:szCs w:val="48"/>
          <w:rtl w:val="0"/>
        </w:rPr>
        <w:t xml:space="preserve">Appendix</w:t>
      </w:r>
      <w:r w:rsidDel="00000000" w:rsidR="00000000" w:rsidRPr="00000000">
        <w:rPr>
          <w:rtl w:val="0"/>
        </w:rPr>
      </w:r>
    </w:p>
    <w:p w:rsidR="00000000" w:rsidDel="00000000" w:rsidP="00000000" w:rsidRDefault="00000000" w:rsidRPr="00000000" w14:paraId="000001AD">
      <w:pPr>
        <w:pBdr>
          <w:top w:space="0" w:sz="0" w:val="nil"/>
          <w:left w:space="0" w:sz="0" w:val="nil"/>
          <w:bottom w:space="0" w:sz="0" w:val="nil"/>
          <w:right w:space="0" w:sz="0" w:val="nil"/>
          <w:between w:space="0" w:sz="0" w:val="nil"/>
        </w:pBdr>
        <w:shd w:fill="auto" w:val="clear"/>
        <w:tabs>
          <w:tab w:val="left" w:pos="10800"/>
        </w:tabs>
        <w:spacing w:after="120" w:before="0" w:line="276" w:lineRule="auto"/>
        <w:rPr/>
      </w:pPr>
      <w:r w:rsidDel="00000000" w:rsidR="00000000" w:rsidRPr="00000000">
        <w:rPr>
          <w:rFonts w:ascii="Calibri" w:cs="Calibri" w:eastAsia="Calibri" w:hAnsi="Calibri"/>
          <w:b w:val="1"/>
          <w:color w:val="000000"/>
          <w:sz w:val="28"/>
          <w:szCs w:val="28"/>
          <w:rtl w:val="0"/>
        </w:rPr>
        <w:t xml:space="preserve">School</w:t>
      </w:r>
      <w:r w:rsidDel="00000000" w:rsidR="00000000" w:rsidRPr="00000000">
        <w:rPr>
          <w:b w:val="1"/>
          <w:sz w:val="28"/>
          <w:szCs w:val="28"/>
          <w:rtl w:val="0"/>
        </w:rPr>
        <w:t xml:space="preserve">: MLC </w:t>
      </w:r>
      <w:r w:rsidDel="00000000" w:rsidR="00000000" w:rsidRPr="00000000">
        <w:rPr>
          <w:rFonts w:ascii="Calibri" w:cs="Calibri" w:eastAsia="Calibri" w:hAnsi="Calibri"/>
          <w:b w:val="1"/>
          <w:color w:val="000000"/>
          <w:sz w:val="28"/>
          <w:szCs w:val="28"/>
          <w:rtl w:val="0"/>
        </w:rPr>
        <w:t xml:space="preserve">School Climate (TFI) Action Plan </w:t>
      </w:r>
      <w:r w:rsidDel="00000000" w:rsidR="00000000" w:rsidRPr="00000000">
        <w:rPr>
          <w:rtl w:val="0"/>
        </w:rPr>
      </w:r>
    </w:p>
    <w:p w:rsidR="00000000" w:rsidDel="00000000" w:rsidP="00000000" w:rsidRDefault="00000000" w:rsidRPr="00000000" w14:paraId="000001AE">
      <w:pPr>
        <w:pBdr>
          <w:top w:space="0" w:sz="0" w:val="nil"/>
          <w:left w:space="0" w:sz="0" w:val="nil"/>
          <w:bottom w:space="0" w:sz="0" w:val="nil"/>
          <w:right w:space="0" w:sz="0" w:val="nil"/>
          <w:between w:space="0" w:sz="0" w:val="nil"/>
        </w:pBdr>
        <w:shd w:fill="auto" w:val="clear"/>
        <w:tabs>
          <w:tab w:val="left" w:pos="10800"/>
        </w:tabs>
        <w:spacing w:after="120" w:before="0" w:line="276" w:lineRule="auto"/>
        <w:rPr/>
      </w:pPr>
      <w:r w:rsidDel="00000000" w:rsidR="00000000" w:rsidRPr="00000000">
        <w:rPr>
          <w:rFonts w:ascii="Calibri" w:cs="Calibri" w:eastAsia="Calibri" w:hAnsi="Calibri"/>
          <w:b w:val="1"/>
          <w:color w:val="000000"/>
          <w:sz w:val="28"/>
          <w:szCs w:val="28"/>
          <w:rtl w:val="0"/>
        </w:rPr>
        <w:t xml:space="preserve">Date: </w:t>
      </w:r>
      <w:r w:rsidDel="00000000" w:rsidR="00000000" w:rsidRPr="00000000">
        <w:rPr>
          <w:b w:val="1"/>
          <w:sz w:val="28"/>
          <w:szCs w:val="28"/>
          <w:rtl w:val="0"/>
        </w:rPr>
        <w:t xml:space="preserve">August 2019</w:t>
      </w:r>
      <w:r w:rsidDel="00000000" w:rsidR="00000000" w:rsidRPr="00000000">
        <w:rPr>
          <w:rtl w:val="0"/>
        </w:rPr>
      </w:r>
    </w:p>
    <w:p w:rsidR="00000000" w:rsidDel="00000000" w:rsidP="00000000" w:rsidRDefault="00000000" w:rsidRPr="00000000" w14:paraId="000001AF">
      <w:pPr>
        <w:widowControl w:val="0"/>
        <w:pBdr>
          <w:top w:space="0" w:sz="0" w:val="nil"/>
          <w:left w:space="0" w:sz="0" w:val="nil"/>
          <w:bottom w:space="0" w:sz="0" w:val="nil"/>
          <w:right w:space="0" w:sz="0" w:val="nil"/>
          <w:between w:space="0" w:sz="0" w:val="nil"/>
        </w:pBdr>
        <w:shd w:fill="auto" w:val="clear"/>
        <w:tabs>
          <w:tab w:val="left" w:pos="10800"/>
        </w:tabs>
        <w:spacing w:after="0" w:line="276" w:lineRule="auto"/>
        <w:rPr>
          <w:b w:val="1"/>
          <w:sz w:val="28"/>
          <w:szCs w:val="28"/>
        </w:rPr>
      </w:pPr>
      <w:r w:rsidDel="00000000" w:rsidR="00000000" w:rsidRPr="00000000">
        <w:rPr>
          <w:b w:val="1"/>
          <w:sz w:val="28"/>
          <w:szCs w:val="28"/>
          <w:rtl w:val="0"/>
        </w:rPr>
        <w:t xml:space="preserve">School: Metropolitan Learning Center</w:t>
      </w:r>
      <w:r w:rsidDel="00000000" w:rsidR="00000000" w:rsidRPr="00000000">
        <w:rPr>
          <w:b w:val="1"/>
          <w:sz w:val="28"/>
          <w:szCs w:val="28"/>
          <w:rtl w:val="0"/>
        </w:rPr>
        <w:tab/>
      </w:r>
    </w:p>
    <w:p w:rsidR="00000000" w:rsidDel="00000000" w:rsidP="00000000" w:rsidRDefault="00000000" w:rsidRPr="00000000" w14:paraId="000001B0">
      <w:pPr>
        <w:pBdr>
          <w:top w:space="0" w:sz="0" w:val="nil"/>
          <w:left w:space="0" w:sz="0" w:val="nil"/>
          <w:bottom w:space="0" w:sz="0" w:val="nil"/>
          <w:right w:space="0" w:sz="0" w:val="nil"/>
          <w:between w:space="0" w:sz="0" w:val="nil"/>
        </w:pBdr>
        <w:shd w:fill="auto" w:val="clear"/>
        <w:spacing w:after="200" w:lineRule="auto"/>
        <w:rPr/>
      </w:pPr>
      <w:r w:rsidDel="00000000" w:rsidR="00000000" w:rsidRPr="00000000">
        <w:rPr>
          <w:rtl w:val="0"/>
        </w:rPr>
      </w:r>
    </w:p>
    <w:p w:rsidR="00000000" w:rsidDel="00000000" w:rsidP="00000000" w:rsidRDefault="00000000" w:rsidRPr="00000000" w14:paraId="000001B1">
      <w:pPr>
        <w:pBdr>
          <w:top w:space="0" w:sz="0" w:val="nil"/>
          <w:left w:space="0" w:sz="0" w:val="nil"/>
          <w:bottom w:space="0" w:sz="0" w:val="nil"/>
          <w:right w:space="0" w:sz="0" w:val="nil"/>
          <w:between w:space="0" w:sz="0" w:val="nil"/>
        </w:pBdr>
        <w:shd w:fill="auto" w:val="clear"/>
        <w:spacing w:after="200" w:lineRule="auto"/>
        <w:rPr>
          <w:sz w:val="22"/>
          <w:szCs w:val="22"/>
        </w:rPr>
      </w:pPr>
      <w:r w:rsidDel="00000000" w:rsidR="00000000" w:rsidRPr="00000000">
        <w:rPr>
          <w:rtl w:val="0"/>
        </w:rPr>
      </w:r>
    </w:p>
    <w:p w:rsidR="00000000" w:rsidDel="00000000" w:rsidP="00000000" w:rsidRDefault="00000000" w:rsidRPr="00000000" w14:paraId="000001B2">
      <w:pPr>
        <w:pBdr>
          <w:top w:space="0" w:sz="0" w:val="nil"/>
          <w:left w:space="0" w:sz="0" w:val="nil"/>
          <w:bottom w:space="0" w:sz="0" w:val="nil"/>
          <w:right w:space="0" w:sz="0" w:val="nil"/>
          <w:between w:space="0" w:sz="0" w:val="nil"/>
        </w:pBdr>
        <w:shd w:fill="auto" w:val="clear"/>
        <w:spacing w:after="200" w:lineRule="auto"/>
        <w:rPr>
          <w:sz w:val="22"/>
          <w:szCs w:val="22"/>
        </w:rPr>
      </w:pPr>
      <w:r w:rsidDel="00000000" w:rsidR="00000000" w:rsidRPr="00000000">
        <w:rPr>
          <w:rtl w:val="0"/>
        </w:rPr>
      </w:r>
    </w:p>
    <w:p w:rsidR="00000000" w:rsidDel="00000000" w:rsidP="00000000" w:rsidRDefault="00000000" w:rsidRPr="00000000" w14:paraId="000001B3">
      <w:pPr>
        <w:pBdr>
          <w:top w:space="0" w:sz="0" w:val="nil"/>
          <w:left w:space="0" w:sz="0" w:val="nil"/>
          <w:bottom w:space="0" w:sz="0" w:val="nil"/>
          <w:right w:space="0" w:sz="0" w:val="nil"/>
          <w:between w:space="0" w:sz="0" w:val="nil"/>
        </w:pBdr>
        <w:shd w:fill="auto" w:val="clear"/>
        <w:spacing w:after="120" w:before="0" w:line="276" w:lineRule="auto"/>
        <w:rPr>
          <w:highlight w:val="white"/>
        </w:rPr>
      </w:pPr>
      <w:r w:rsidDel="00000000" w:rsidR="00000000" w:rsidRPr="00000000">
        <w:rPr>
          <w:rtl w:val="0"/>
        </w:rPr>
      </w:r>
    </w:p>
    <w:p w:rsidR="00000000" w:rsidDel="00000000" w:rsidP="00000000" w:rsidRDefault="00000000" w:rsidRPr="00000000" w14:paraId="000001B4">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1B5">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br w:type="page"/>
      </w:r>
      <w:r w:rsidDel="00000000" w:rsidR="00000000" w:rsidRPr="00000000">
        <w:rPr>
          <w:rtl w:val="0"/>
        </w:rPr>
      </w:r>
    </w:p>
    <w:p w:rsidR="00000000" w:rsidDel="00000000" w:rsidP="00000000" w:rsidRDefault="00000000" w:rsidRPr="00000000" w14:paraId="000001B6">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1B7">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p w:rsidR="00000000" w:rsidDel="00000000" w:rsidP="00000000" w:rsidRDefault="00000000" w:rsidRPr="00000000" w14:paraId="000001B8">
      <w:pPr>
        <w:pBdr>
          <w:top w:space="0" w:sz="0" w:val="nil"/>
          <w:left w:space="0" w:sz="0" w:val="nil"/>
          <w:bottom w:space="0" w:sz="0" w:val="nil"/>
          <w:right w:space="0" w:sz="0" w:val="nil"/>
          <w:between w:space="0" w:sz="0" w:val="nil"/>
        </w:pBdr>
        <w:shd w:fill="auto" w:val="clear"/>
        <w:spacing w:after="120" w:before="0" w:line="276" w:lineRule="auto"/>
        <w:rPr/>
      </w:pPr>
      <w:r w:rsidDel="00000000" w:rsidR="00000000" w:rsidRPr="00000000">
        <w:rPr>
          <w:rtl w:val="0"/>
        </w:rPr>
      </w:r>
    </w:p>
    <w:sectPr>
      <w:headerReference r:id="rId23" w:type="default"/>
      <w:headerReference r:id="rId24" w:type="first"/>
      <w:footerReference r:id="rId25" w:type="default"/>
      <w:pgSz w:h="15840" w:w="12240"/>
      <w:pgMar w:bottom="1440" w:top="1440" w:left="1440" w:right="1260" w:header="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Arial"/>
  <w:font w:name="Cambria"/>
  <w:font w:name="Galdeano">
    <w:embedRegular w:fontKey="{00000000-0000-0000-0000-000000000000}" r:id="rId1"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BA">
    <w:pPr>
      <w:pBdr>
        <w:top w:space="0" w:sz="0" w:val="nil"/>
        <w:left w:space="0" w:sz="0" w:val="nil"/>
        <w:bottom w:space="0" w:sz="0" w:val="nil"/>
        <w:right w:space="0" w:sz="0" w:val="nil"/>
        <w:between w:space="0" w:sz="0" w:val="nil"/>
      </w:pBdr>
      <w:shd w:fill="auto" w:val="clear"/>
      <w:tabs>
        <w:tab w:val="right" w:pos="9360"/>
      </w:tabs>
      <w:spacing w:after="720" w:before="200" w:line="240" w:lineRule="auto"/>
      <w:rPr/>
    </w:pPr>
    <w:r w:rsidDel="00000000" w:rsidR="00000000" w:rsidRPr="00000000">
      <w:rPr>
        <w:rFonts w:ascii="Calibri" w:cs="Calibri" w:eastAsia="Calibri" w:hAnsi="Calibri"/>
        <w:b w:val="1"/>
        <w:color w:val="000000"/>
        <w:sz w:val="20"/>
        <w:szCs w:val="20"/>
        <w:rtl w:val="0"/>
      </w:rPr>
      <w:t xml:space="preserve">Portland Public Schools</w:t>
    </w:r>
    <w:r w:rsidDel="00000000" w:rsidR="00000000" w:rsidRPr="00000000">
      <w:rPr>
        <w:rFonts w:ascii="Calibri" w:cs="Calibri" w:eastAsia="Calibri" w:hAnsi="Calibri"/>
        <w:b w:val="0"/>
        <w:color w:val="000000"/>
        <w:sz w:val="20"/>
        <w:szCs w:val="20"/>
        <w:rtl w:val="0"/>
      </w:rPr>
      <w:tab/>
    </w:r>
    <w:r w:rsidDel="00000000" w:rsidR="00000000" w:rsidRPr="00000000">
      <w:rPr>
        <w:rtl w:val="0"/>
      </w:rPr>
      <w:t xml:space="preserve">6/2019</w:t>
    </w:r>
    <w:r w:rsidDel="00000000" w:rsidR="00000000" w:rsidRPr="00000000">
      <w:drawing>
        <wp:anchor allowOverlap="1" behindDoc="0" distB="0" distT="0" distL="114300" distR="114300" hidden="0" layoutInCell="1" locked="0" relativeHeight="0" simplePos="0">
          <wp:simplePos x="0" y="0"/>
          <wp:positionH relativeFrom="column">
            <wp:posOffset>3</wp:posOffset>
          </wp:positionH>
          <wp:positionV relativeFrom="paragraph">
            <wp:posOffset>0</wp:posOffset>
          </wp:positionV>
          <wp:extent cx="542925" cy="542925"/>
          <wp:effectExtent b="0" l="0" r="0" t="0"/>
          <wp:wrapSquare wrapText="bothSides" distB="0" distT="0" distL="114300" distR="114300"/>
          <wp:docPr descr="Macintosh HD:Users:drewlaurence:Documents:TOSA:Documents Misc:PPS Logo:PPSLogo_01-14-2011-Flat-Slate.png" id="4" name="image2.png"/>
          <a:graphic>
            <a:graphicData uri="http://schemas.openxmlformats.org/drawingml/2006/picture">
              <pic:pic>
                <pic:nvPicPr>
                  <pic:cNvPr descr="Macintosh HD:Users:drewlaurence:Documents:TOSA:Documents Misc:PPS Logo:PPSLogo_01-14-2011-Flat-Slate.png" id="0" name="image2.png"/>
                  <pic:cNvPicPr preferRelativeResize="0"/>
                </pic:nvPicPr>
                <pic:blipFill>
                  <a:blip r:embed="rId1"/>
                  <a:srcRect b="0" l="0" r="0" t="0"/>
                  <a:stretch>
                    <a:fillRect/>
                  </a:stretch>
                </pic:blipFill>
                <pic:spPr>
                  <a:xfrm>
                    <a:off x="0" y="0"/>
                    <a:ext cx="542925" cy="542925"/>
                  </a:xfrm>
                  <a:prstGeom prst="rect"/>
                  <a:ln/>
                </pic:spPr>
              </pic:pic>
            </a:graphicData>
          </a:graphic>
        </wp:anchor>
      </w:drawing>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B9">
    <w:pPr>
      <w:pBdr>
        <w:top w:space="0" w:sz="0" w:val="nil"/>
        <w:left w:space="0" w:sz="0" w:val="nil"/>
        <w:bottom w:space="0" w:sz="0" w:val="nil"/>
        <w:right w:space="0" w:sz="0" w:val="nil"/>
        <w:between w:space="0" w:sz="0" w:val="nil"/>
      </w:pBdr>
      <w:shd w:fill="auto" w:val="clear"/>
      <w:tabs>
        <w:tab w:val="center" w:pos="4320"/>
        <w:tab w:val="right" w:pos="9360"/>
      </w:tabs>
      <w:spacing w:after="0" w:before="720" w:line="240" w:lineRule="auto"/>
      <w:ind w:left="720" w:firstLine="0"/>
      <w:rPr/>
    </w:pPr>
    <w:r w:rsidDel="00000000" w:rsidR="00000000" w:rsidRPr="00000000">
      <w:rPr>
        <w:rFonts w:ascii="Calibri" w:cs="Calibri" w:eastAsia="Calibri" w:hAnsi="Calibri"/>
        <w:b w:val="0"/>
        <w:color w:val="000000"/>
        <w:sz w:val="20"/>
        <w:szCs w:val="20"/>
        <w:rtl w:val="0"/>
      </w:rPr>
      <w:tab/>
    </w:r>
    <w:r w:rsidDel="00000000" w:rsidR="00000000" w:rsidRPr="00000000">
      <w:rPr>
        <w:b w:val="1"/>
        <w:i w:val="1"/>
        <w:shd w:fill="f3f3f3" w:val="clear"/>
        <w:rtl w:val="0"/>
      </w:rPr>
      <w:t xml:space="preserve">Metropolitan Learning Center</w:t>
    </w:r>
    <w:r w:rsidDel="00000000" w:rsidR="00000000" w:rsidRPr="00000000">
      <w:rPr>
        <w:rFonts w:ascii="Calibri" w:cs="Calibri" w:eastAsia="Calibri" w:hAnsi="Calibri"/>
        <w:b w:val="1"/>
        <w:i w:val="1"/>
        <w:color w:val="000000"/>
        <w:sz w:val="20"/>
        <w:szCs w:val="20"/>
        <w:shd w:fill="f3f3f3" w:val="clear"/>
        <w:rtl w:val="0"/>
      </w:rPr>
      <w:t xml:space="preserve"> S</w:t>
    </w:r>
    <w:r w:rsidDel="00000000" w:rsidR="00000000" w:rsidRPr="00000000">
      <w:rPr>
        <w:rFonts w:ascii="Calibri" w:cs="Calibri" w:eastAsia="Calibri" w:hAnsi="Calibri"/>
        <w:b w:val="1"/>
        <w:i w:val="1"/>
        <w:color w:val="000000"/>
        <w:sz w:val="20"/>
        <w:szCs w:val="20"/>
        <w:rtl w:val="0"/>
      </w:rPr>
      <w:t xml:space="preserve">chool Climate Handbook</w:t>
    </w:r>
    <w:r w:rsidDel="00000000" w:rsidR="00000000" w:rsidRPr="00000000">
      <w:rPr>
        <w:rFonts w:ascii="Calibri" w:cs="Calibri" w:eastAsia="Calibri" w:hAnsi="Calibri"/>
        <w:b w:val="0"/>
        <w:i w:val="1"/>
        <w:color w:val="000000"/>
        <w:sz w:val="20"/>
        <w:szCs w:val="20"/>
        <w:rtl w:val="0"/>
      </w:rPr>
      <w:tab/>
      <w:t xml:space="preserve">    </w:t>
    </w:r>
    <w:r w:rsidDel="00000000" w:rsidR="00000000" w:rsidRPr="00000000">
      <w:rPr>
        <w:rFonts w:ascii="Calibri" w:cs="Calibri" w:eastAsia="Calibri" w:hAnsi="Calibri"/>
        <w:b w:val="0"/>
        <w:color w:val="000000"/>
        <w:sz w:val="20"/>
        <w:szCs w:val="20"/>
      </w:rPr>
      <w:fldChar w:fldCharType="begin"/>
      <w:instrText xml:space="preserve">PAGE</w:instrText>
      <w:fldChar w:fldCharType="separate"/>
      <w:fldChar w:fldCharType="end"/>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BB">
    <w:pPr>
      <w:pBdr>
        <w:top w:space="0" w:sz="0" w:val="nil"/>
        <w:left w:space="0" w:sz="0" w:val="nil"/>
        <w:bottom w:space="0" w:sz="0" w:val="nil"/>
        <w:right w:space="0" w:sz="0" w:val="nil"/>
        <w:between w:space="0" w:sz="0" w:val="nil"/>
      </w:pBdr>
      <w:shd w:fill="auto" w:val="clear"/>
      <w:spacing w:after="120" w:before="720" w:line="276" w:lineRule="auto"/>
      <w:jc w:val="right"/>
      <w:rPr/>
    </w:pPr>
    <w:r w:rsidDel="00000000" w:rsidR="00000000" w:rsidRPr="00000000">
      <w:rPr>
        <w:rtl w:val="0"/>
      </w:rPr>
      <w:t xml:space="preserve">Updated Margarita 9/15/19</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firstLine="360"/>
      </w:pPr>
      <w:rPr>
        <w:rFonts w:ascii="Arial" w:cs="Arial" w:eastAsia="Arial" w:hAnsi="Arial"/>
        <w:u w:val="none"/>
      </w:rPr>
    </w:lvl>
    <w:lvl w:ilvl="1">
      <w:start w:val="1"/>
      <w:numFmt w:val="bullet"/>
      <w:lvlText w:val="○"/>
      <w:lvlJc w:val="left"/>
      <w:pPr>
        <w:ind w:left="1440" w:firstLine="1080"/>
      </w:pPr>
      <w:rPr>
        <w:rFonts w:ascii="Arial" w:cs="Arial" w:eastAsia="Arial" w:hAnsi="Arial"/>
        <w:u w:val="none"/>
      </w:rPr>
    </w:lvl>
    <w:lvl w:ilvl="2">
      <w:start w:val="1"/>
      <w:numFmt w:val="bullet"/>
      <w:lvlText w:val="■"/>
      <w:lvlJc w:val="left"/>
      <w:pPr>
        <w:ind w:left="2160" w:firstLine="1800"/>
      </w:pPr>
      <w:rPr>
        <w:rFonts w:ascii="Arial" w:cs="Arial" w:eastAsia="Arial" w:hAnsi="Arial"/>
        <w:u w:val="none"/>
      </w:rPr>
    </w:lvl>
    <w:lvl w:ilvl="3">
      <w:start w:val="1"/>
      <w:numFmt w:val="bullet"/>
      <w:lvlText w:val="●"/>
      <w:lvlJc w:val="left"/>
      <w:pPr>
        <w:ind w:left="2880" w:firstLine="2520"/>
      </w:pPr>
      <w:rPr>
        <w:rFonts w:ascii="Arial" w:cs="Arial" w:eastAsia="Arial" w:hAnsi="Arial"/>
        <w:u w:val="none"/>
      </w:rPr>
    </w:lvl>
    <w:lvl w:ilvl="4">
      <w:start w:val="1"/>
      <w:numFmt w:val="bullet"/>
      <w:lvlText w:val="○"/>
      <w:lvlJc w:val="left"/>
      <w:pPr>
        <w:ind w:left="3600" w:firstLine="3240"/>
      </w:pPr>
      <w:rPr>
        <w:rFonts w:ascii="Arial" w:cs="Arial" w:eastAsia="Arial" w:hAnsi="Arial"/>
        <w:u w:val="none"/>
      </w:rPr>
    </w:lvl>
    <w:lvl w:ilvl="5">
      <w:start w:val="1"/>
      <w:numFmt w:val="bullet"/>
      <w:lvlText w:val="■"/>
      <w:lvlJc w:val="left"/>
      <w:pPr>
        <w:ind w:left="4320" w:firstLine="3960"/>
      </w:pPr>
      <w:rPr>
        <w:rFonts w:ascii="Arial" w:cs="Arial" w:eastAsia="Arial" w:hAnsi="Arial"/>
        <w:u w:val="none"/>
      </w:rPr>
    </w:lvl>
    <w:lvl w:ilvl="6">
      <w:start w:val="1"/>
      <w:numFmt w:val="bullet"/>
      <w:lvlText w:val="●"/>
      <w:lvlJc w:val="left"/>
      <w:pPr>
        <w:ind w:left="5040" w:firstLine="4680"/>
      </w:pPr>
      <w:rPr>
        <w:rFonts w:ascii="Arial" w:cs="Arial" w:eastAsia="Arial" w:hAnsi="Arial"/>
        <w:u w:val="none"/>
      </w:rPr>
    </w:lvl>
    <w:lvl w:ilvl="7">
      <w:start w:val="1"/>
      <w:numFmt w:val="bullet"/>
      <w:lvlText w:val="○"/>
      <w:lvlJc w:val="left"/>
      <w:pPr>
        <w:ind w:left="5760" w:firstLine="5400"/>
      </w:pPr>
      <w:rPr>
        <w:rFonts w:ascii="Arial" w:cs="Arial" w:eastAsia="Arial" w:hAnsi="Arial"/>
        <w:u w:val="none"/>
      </w:rPr>
    </w:lvl>
    <w:lvl w:ilvl="8">
      <w:start w:val="1"/>
      <w:numFmt w:val="bullet"/>
      <w:lvlText w:val="■"/>
      <w:lvlJc w:val="left"/>
      <w:pPr>
        <w:ind w:left="6480" w:firstLine="6120"/>
      </w:pPr>
      <w:rPr>
        <w:rFonts w:ascii="Arial" w:cs="Arial" w:eastAsia="Arial" w:hAnsi="Arial"/>
        <w:u w:val="none"/>
      </w:rPr>
    </w:lvl>
  </w:abstractNum>
  <w:abstractNum w:abstractNumId="2">
    <w:lvl w:ilvl="0">
      <w:start w:val="1"/>
      <w:numFmt w:val="bullet"/>
      <w:lvlText w:val="●"/>
      <w:lvlJc w:val="left"/>
      <w:pPr>
        <w:ind w:left="720" w:firstLine="360"/>
      </w:pPr>
      <w:rPr>
        <w:rFonts w:ascii="Arial" w:cs="Arial" w:eastAsia="Arial" w:hAnsi="Arial"/>
      </w:rPr>
    </w:lvl>
    <w:lvl w:ilvl="1">
      <w:start w:val="1"/>
      <w:numFmt w:val="bullet"/>
      <w:lvlText w:val="o"/>
      <w:lvlJc w:val="left"/>
      <w:pPr>
        <w:ind w:left="1440" w:firstLine="1080"/>
      </w:pPr>
      <w:rPr>
        <w:rFonts w:ascii="Arial" w:cs="Arial" w:eastAsia="Arial" w:hAnsi="Arial"/>
      </w:rPr>
    </w:lvl>
    <w:lvl w:ilvl="2">
      <w:start w:val="1"/>
      <w:numFmt w:val="bullet"/>
      <w:lvlText w:val="▪"/>
      <w:lvlJc w:val="left"/>
      <w:pPr>
        <w:ind w:left="2160" w:firstLine="1800"/>
      </w:pPr>
      <w:rPr>
        <w:rFonts w:ascii="Arial" w:cs="Arial" w:eastAsia="Arial" w:hAnsi="Arial"/>
      </w:rPr>
    </w:lvl>
    <w:lvl w:ilvl="3">
      <w:start w:val="1"/>
      <w:numFmt w:val="bullet"/>
      <w:lvlText w:val="●"/>
      <w:lvlJc w:val="left"/>
      <w:pPr>
        <w:ind w:left="2880" w:firstLine="2520"/>
      </w:pPr>
      <w:rPr>
        <w:rFonts w:ascii="Arial" w:cs="Arial" w:eastAsia="Arial" w:hAnsi="Arial"/>
      </w:rPr>
    </w:lvl>
    <w:lvl w:ilvl="4">
      <w:start w:val="1"/>
      <w:numFmt w:val="bullet"/>
      <w:lvlText w:val="o"/>
      <w:lvlJc w:val="left"/>
      <w:pPr>
        <w:ind w:left="3600" w:firstLine="3240"/>
      </w:pPr>
      <w:rPr>
        <w:rFonts w:ascii="Arial" w:cs="Arial" w:eastAsia="Arial" w:hAnsi="Arial"/>
      </w:rPr>
    </w:lvl>
    <w:lvl w:ilvl="5">
      <w:start w:val="1"/>
      <w:numFmt w:val="bullet"/>
      <w:lvlText w:val="▪"/>
      <w:lvlJc w:val="left"/>
      <w:pPr>
        <w:ind w:left="4320" w:firstLine="3960"/>
      </w:pPr>
      <w:rPr>
        <w:rFonts w:ascii="Arial" w:cs="Arial" w:eastAsia="Arial" w:hAnsi="Arial"/>
      </w:rPr>
    </w:lvl>
    <w:lvl w:ilvl="6">
      <w:start w:val="1"/>
      <w:numFmt w:val="bullet"/>
      <w:lvlText w:val="●"/>
      <w:lvlJc w:val="left"/>
      <w:pPr>
        <w:ind w:left="5040" w:firstLine="4680"/>
      </w:pPr>
      <w:rPr>
        <w:rFonts w:ascii="Arial" w:cs="Arial" w:eastAsia="Arial" w:hAnsi="Arial"/>
      </w:rPr>
    </w:lvl>
    <w:lvl w:ilvl="7">
      <w:start w:val="1"/>
      <w:numFmt w:val="bullet"/>
      <w:lvlText w:val="o"/>
      <w:lvlJc w:val="left"/>
      <w:pPr>
        <w:ind w:left="5760" w:firstLine="5400"/>
      </w:pPr>
      <w:rPr>
        <w:rFonts w:ascii="Arial" w:cs="Arial" w:eastAsia="Arial" w:hAnsi="Arial"/>
      </w:rPr>
    </w:lvl>
    <w:lvl w:ilvl="8">
      <w:start w:val="1"/>
      <w:numFmt w:val="bullet"/>
      <w:lvlText w:val="▪"/>
      <w:lvlJc w:val="left"/>
      <w:pPr>
        <w:ind w:left="6480" w:firstLine="6120"/>
      </w:pPr>
      <w:rPr>
        <w:rFonts w:ascii="Arial" w:cs="Arial" w:eastAsia="Arial" w:hAnsi="Arial"/>
      </w:rPr>
    </w:lvl>
  </w:abstractNum>
  <w:abstractNum w:abstractNumId="3">
    <w:lvl w:ilvl="0">
      <w:start w:val="1"/>
      <w:numFmt w:val="bullet"/>
      <w:lvlText w:val="●"/>
      <w:lvlJc w:val="left"/>
      <w:pPr>
        <w:ind w:left="720" w:hanging="360"/>
      </w:pPr>
      <w:rPr>
        <w:rFonts w:ascii="Arial" w:cs="Arial" w:eastAsia="Arial" w:hAnsi="Arial"/>
      </w:rPr>
    </w:lvl>
    <w:lvl w:ilvl="1">
      <w:start w:val="1"/>
      <w:numFmt w:val="bullet"/>
      <w:lvlText w:val="o"/>
      <w:lvlJc w:val="left"/>
      <w:pPr>
        <w:ind w:left="1440" w:hanging="360"/>
      </w:pPr>
      <w:rPr>
        <w:rFonts w:ascii="Arial" w:cs="Arial" w:eastAsia="Arial" w:hAnsi="Arial"/>
      </w:rPr>
    </w:lvl>
    <w:lvl w:ilvl="2">
      <w:start w:val="1"/>
      <w:numFmt w:val="bullet"/>
      <w:lvlText w:val="▪"/>
      <w:lvlJc w:val="left"/>
      <w:pPr>
        <w:ind w:left="2160" w:hanging="360"/>
      </w:pPr>
      <w:rPr>
        <w:rFonts w:ascii="Arial" w:cs="Arial" w:eastAsia="Arial" w:hAnsi="Arial"/>
      </w:rPr>
    </w:lvl>
    <w:lvl w:ilvl="3">
      <w:start w:val="1"/>
      <w:numFmt w:val="bullet"/>
      <w:lvlText w:val="●"/>
      <w:lvlJc w:val="left"/>
      <w:pPr>
        <w:ind w:left="2880" w:hanging="360"/>
      </w:pPr>
      <w:rPr>
        <w:rFonts w:ascii="Arial" w:cs="Arial" w:eastAsia="Arial" w:hAnsi="Arial"/>
      </w:rPr>
    </w:lvl>
    <w:lvl w:ilvl="4">
      <w:start w:val="1"/>
      <w:numFmt w:val="bullet"/>
      <w:lvlText w:val="o"/>
      <w:lvlJc w:val="left"/>
      <w:pPr>
        <w:ind w:left="3600" w:hanging="360"/>
      </w:pPr>
      <w:rPr>
        <w:rFonts w:ascii="Arial" w:cs="Arial" w:eastAsia="Arial" w:hAnsi="Arial"/>
      </w:rPr>
    </w:lvl>
    <w:lvl w:ilvl="5">
      <w:start w:val="1"/>
      <w:numFmt w:val="bullet"/>
      <w:lvlText w:val="▪"/>
      <w:lvlJc w:val="left"/>
      <w:pPr>
        <w:ind w:left="4320" w:hanging="360"/>
      </w:pPr>
      <w:rPr>
        <w:rFonts w:ascii="Arial" w:cs="Arial" w:eastAsia="Arial" w:hAnsi="Arial"/>
      </w:rPr>
    </w:lvl>
    <w:lvl w:ilvl="6">
      <w:start w:val="1"/>
      <w:numFmt w:val="bullet"/>
      <w:lvlText w:val="●"/>
      <w:lvlJc w:val="left"/>
      <w:pPr>
        <w:ind w:left="5040" w:hanging="360"/>
      </w:pPr>
      <w:rPr>
        <w:rFonts w:ascii="Arial" w:cs="Arial" w:eastAsia="Arial" w:hAnsi="Arial"/>
      </w:rPr>
    </w:lvl>
    <w:lvl w:ilvl="7">
      <w:start w:val="1"/>
      <w:numFmt w:val="bullet"/>
      <w:lvlText w:val="o"/>
      <w:lvlJc w:val="left"/>
      <w:pPr>
        <w:ind w:left="5760" w:hanging="360"/>
      </w:pPr>
      <w:rPr>
        <w:rFonts w:ascii="Arial" w:cs="Arial" w:eastAsia="Arial" w:hAnsi="Arial"/>
      </w:rPr>
    </w:lvl>
    <w:lvl w:ilvl="8">
      <w:start w:val="1"/>
      <w:numFmt w:val="bullet"/>
      <w:lvlText w:val="▪"/>
      <w:lvlJc w:val="left"/>
      <w:pPr>
        <w:ind w:left="6480" w:hanging="360"/>
      </w:pPr>
      <w:rPr>
        <w:rFonts w:ascii="Arial" w:cs="Arial" w:eastAsia="Arial" w:hAnsi="Arial"/>
      </w:rPr>
    </w:lvl>
  </w:abstractNum>
  <w:abstractNum w:abstractNumId="4">
    <w:lvl w:ilvl="0">
      <w:start w:val="1"/>
      <w:numFmt w:val="bullet"/>
      <w:lvlText w:val="●"/>
      <w:lvlJc w:val="left"/>
      <w:pPr>
        <w:ind w:left="720" w:firstLine="360"/>
      </w:pPr>
      <w:rPr>
        <w:rFonts w:ascii="Arial" w:cs="Arial" w:eastAsia="Arial" w:hAnsi="Arial"/>
      </w:rPr>
    </w:lvl>
    <w:lvl w:ilvl="1">
      <w:start w:val="1"/>
      <w:numFmt w:val="bullet"/>
      <w:lvlText w:val="o"/>
      <w:lvlJc w:val="left"/>
      <w:pPr>
        <w:ind w:left="1440" w:firstLine="1080"/>
      </w:pPr>
      <w:rPr>
        <w:rFonts w:ascii="Arial" w:cs="Arial" w:eastAsia="Arial" w:hAnsi="Arial"/>
      </w:rPr>
    </w:lvl>
    <w:lvl w:ilvl="2">
      <w:start w:val="1"/>
      <w:numFmt w:val="bullet"/>
      <w:lvlText w:val="▪"/>
      <w:lvlJc w:val="left"/>
      <w:pPr>
        <w:ind w:left="2160" w:firstLine="1800"/>
      </w:pPr>
      <w:rPr>
        <w:rFonts w:ascii="Arial" w:cs="Arial" w:eastAsia="Arial" w:hAnsi="Arial"/>
      </w:rPr>
    </w:lvl>
    <w:lvl w:ilvl="3">
      <w:start w:val="1"/>
      <w:numFmt w:val="bullet"/>
      <w:lvlText w:val="●"/>
      <w:lvlJc w:val="left"/>
      <w:pPr>
        <w:ind w:left="2880" w:firstLine="2520"/>
      </w:pPr>
      <w:rPr>
        <w:rFonts w:ascii="Arial" w:cs="Arial" w:eastAsia="Arial" w:hAnsi="Arial"/>
      </w:rPr>
    </w:lvl>
    <w:lvl w:ilvl="4">
      <w:start w:val="1"/>
      <w:numFmt w:val="bullet"/>
      <w:lvlText w:val="o"/>
      <w:lvlJc w:val="left"/>
      <w:pPr>
        <w:ind w:left="3600" w:firstLine="3240"/>
      </w:pPr>
      <w:rPr>
        <w:rFonts w:ascii="Arial" w:cs="Arial" w:eastAsia="Arial" w:hAnsi="Arial"/>
      </w:rPr>
    </w:lvl>
    <w:lvl w:ilvl="5">
      <w:start w:val="1"/>
      <w:numFmt w:val="bullet"/>
      <w:lvlText w:val="▪"/>
      <w:lvlJc w:val="left"/>
      <w:pPr>
        <w:ind w:left="4320" w:firstLine="3960"/>
      </w:pPr>
      <w:rPr>
        <w:rFonts w:ascii="Arial" w:cs="Arial" w:eastAsia="Arial" w:hAnsi="Arial"/>
      </w:rPr>
    </w:lvl>
    <w:lvl w:ilvl="6">
      <w:start w:val="1"/>
      <w:numFmt w:val="bullet"/>
      <w:lvlText w:val="●"/>
      <w:lvlJc w:val="left"/>
      <w:pPr>
        <w:ind w:left="5040" w:firstLine="4680"/>
      </w:pPr>
      <w:rPr>
        <w:rFonts w:ascii="Arial" w:cs="Arial" w:eastAsia="Arial" w:hAnsi="Arial"/>
      </w:rPr>
    </w:lvl>
    <w:lvl w:ilvl="7">
      <w:start w:val="1"/>
      <w:numFmt w:val="bullet"/>
      <w:lvlText w:val="o"/>
      <w:lvlJc w:val="left"/>
      <w:pPr>
        <w:ind w:left="5760" w:firstLine="5400"/>
      </w:pPr>
      <w:rPr>
        <w:rFonts w:ascii="Arial" w:cs="Arial" w:eastAsia="Arial" w:hAnsi="Arial"/>
      </w:rPr>
    </w:lvl>
    <w:lvl w:ilvl="8">
      <w:start w:val="1"/>
      <w:numFmt w:val="bullet"/>
      <w:lvlText w:val="▪"/>
      <w:lvlJc w:val="left"/>
      <w:pPr>
        <w:ind w:left="6480" w:firstLine="6120"/>
      </w:pPr>
      <w:rPr>
        <w:rFonts w:ascii="Arial" w:cs="Arial" w:eastAsia="Arial" w:hAnsi="Arial"/>
      </w:rPr>
    </w:lvl>
  </w:abstractNum>
  <w:abstractNum w:abstractNumId="5">
    <w:lvl w:ilvl="0">
      <w:start w:val="1"/>
      <w:numFmt w:val="bullet"/>
      <w:lvlText w:val="●"/>
      <w:lvlJc w:val="left"/>
      <w:pPr>
        <w:ind w:left="720" w:firstLine="360"/>
      </w:pPr>
      <w:rPr>
        <w:rFonts w:ascii="Arial" w:cs="Arial" w:eastAsia="Arial" w:hAnsi="Arial"/>
      </w:rPr>
    </w:lvl>
    <w:lvl w:ilvl="1">
      <w:start w:val="1"/>
      <w:numFmt w:val="bullet"/>
      <w:lvlText w:val="o"/>
      <w:lvlJc w:val="left"/>
      <w:pPr>
        <w:ind w:left="1440" w:firstLine="1080"/>
      </w:pPr>
      <w:rPr>
        <w:rFonts w:ascii="Arial" w:cs="Arial" w:eastAsia="Arial" w:hAnsi="Arial"/>
      </w:rPr>
    </w:lvl>
    <w:lvl w:ilvl="2">
      <w:start w:val="1"/>
      <w:numFmt w:val="bullet"/>
      <w:lvlText w:val="▪"/>
      <w:lvlJc w:val="left"/>
      <w:pPr>
        <w:ind w:left="2160" w:firstLine="1800"/>
      </w:pPr>
      <w:rPr>
        <w:rFonts w:ascii="Arial" w:cs="Arial" w:eastAsia="Arial" w:hAnsi="Arial"/>
      </w:rPr>
    </w:lvl>
    <w:lvl w:ilvl="3">
      <w:start w:val="1"/>
      <w:numFmt w:val="bullet"/>
      <w:lvlText w:val="●"/>
      <w:lvlJc w:val="left"/>
      <w:pPr>
        <w:ind w:left="2880" w:firstLine="2520"/>
      </w:pPr>
      <w:rPr>
        <w:rFonts w:ascii="Arial" w:cs="Arial" w:eastAsia="Arial" w:hAnsi="Arial"/>
      </w:rPr>
    </w:lvl>
    <w:lvl w:ilvl="4">
      <w:start w:val="1"/>
      <w:numFmt w:val="bullet"/>
      <w:lvlText w:val="o"/>
      <w:lvlJc w:val="left"/>
      <w:pPr>
        <w:ind w:left="3600" w:firstLine="3240"/>
      </w:pPr>
      <w:rPr>
        <w:rFonts w:ascii="Arial" w:cs="Arial" w:eastAsia="Arial" w:hAnsi="Arial"/>
      </w:rPr>
    </w:lvl>
    <w:lvl w:ilvl="5">
      <w:start w:val="1"/>
      <w:numFmt w:val="bullet"/>
      <w:lvlText w:val="▪"/>
      <w:lvlJc w:val="left"/>
      <w:pPr>
        <w:ind w:left="4320" w:firstLine="3960"/>
      </w:pPr>
      <w:rPr>
        <w:rFonts w:ascii="Arial" w:cs="Arial" w:eastAsia="Arial" w:hAnsi="Arial"/>
      </w:rPr>
    </w:lvl>
    <w:lvl w:ilvl="6">
      <w:start w:val="1"/>
      <w:numFmt w:val="bullet"/>
      <w:lvlText w:val="●"/>
      <w:lvlJc w:val="left"/>
      <w:pPr>
        <w:ind w:left="5040" w:firstLine="4680"/>
      </w:pPr>
      <w:rPr>
        <w:rFonts w:ascii="Arial" w:cs="Arial" w:eastAsia="Arial" w:hAnsi="Arial"/>
      </w:rPr>
    </w:lvl>
    <w:lvl w:ilvl="7">
      <w:start w:val="1"/>
      <w:numFmt w:val="bullet"/>
      <w:lvlText w:val="o"/>
      <w:lvlJc w:val="left"/>
      <w:pPr>
        <w:ind w:left="5760" w:firstLine="5400"/>
      </w:pPr>
      <w:rPr>
        <w:rFonts w:ascii="Arial" w:cs="Arial" w:eastAsia="Arial" w:hAnsi="Arial"/>
      </w:rPr>
    </w:lvl>
    <w:lvl w:ilvl="8">
      <w:start w:val="1"/>
      <w:numFmt w:val="bullet"/>
      <w:lvlText w:val="▪"/>
      <w:lvlJc w:val="left"/>
      <w:pPr>
        <w:ind w:left="6480" w:firstLine="6120"/>
      </w:pPr>
      <w:rPr>
        <w:rFonts w:ascii="Arial" w:cs="Arial" w:eastAsia="Arial" w:hAnsi="Arial"/>
      </w:rPr>
    </w:lvl>
  </w:abstractNum>
  <w:abstractNum w:abstractNumId="6">
    <w:lvl w:ilvl="0">
      <w:start w:val="1"/>
      <w:numFmt w:val="bullet"/>
      <w:lvlText w:val="●"/>
      <w:lvlJc w:val="left"/>
      <w:pPr>
        <w:ind w:left="720" w:firstLine="360"/>
      </w:pPr>
      <w:rPr>
        <w:rFonts w:ascii="Arial" w:cs="Arial" w:eastAsia="Arial" w:hAnsi="Arial"/>
      </w:rPr>
    </w:lvl>
    <w:lvl w:ilvl="1">
      <w:start w:val="1"/>
      <w:numFmt w:val="bullet"/>
      <w:lvlText w:val="o"/>
      <w:lvlJc w:val="left"/>
      <w:pPr>
        <w:ind w:left="1440" w:firstLine="1080"/>
      </w:pPr>
      <w:rPr>
        <w:rFonts w:ascii="Arial" w:cs="Arial" w:eastAsia="Arial" w:hAnsi="Arial"/>
      </w:rPr>
    </w:lvl>
    <w:lvl w:ilvl="2">
      <w:start w:val="1"/>
      <w:numFmt w:val="bullet"/>
      <w:lvlText w:val="▪"/>
      <w:lvlJc w:val="left"/>
      <w:pPr>
        <w:ind w:left="2160" w:firstLine="1800"/>
      </w:pPr>
      <w:rPr>
        <w:rFonts w:ascii="Arial" w:cs="Arial" w:eastAsia="Arial" w:hAnsi="Arial"/>
      </w:rPr>
    </w:lvl>
    <w:lvl w:ilvl="3">
      <w:start w:val="1"/>
      <w:numFmt w:val="bullet"/>
      <w:lvlText w:val="●"/>
      <w:lvlJc w:val="left"/>
      <w:pPr>
        <w:ind w:left="2880" w:firstLine="2520"/>
      </w:pPr>
      <w:rPr>
        <w:rFonts w:ascii="Arial" w:cs="Arial" w:eastAsia="Arial" w:hAnsi="Arial"/>
      </w:rPr>
    </w:lvl>
    <w:lvl w:ilvl="4">
      <w:start w:val="1"/>
      <w:numFmt w:val="bullet"/>
      <w:lvlText w:val="o"/>
      <w:lvlJc w:val="left"/>
      <w:pPr>
        <w:ind w:left="3600" w:firstLine="3240"/>
      </w:pPr>
      <w:rPr>
        <w:rFonts w:ascii="Arial" w:cs="Arial" w:eastAsia="Arial" w:hAnsi="Arial"/>
      </w:rPr>
    </w:lvl>
    <w:lvl w:ilvl="5">
      <w:start w:val="1"/>
      <w:numFmt w:val="bullet"/>
      <w:lvlText w:val="▪"/>
      <w:lvlJc w:val="left"/>
      <w:pPr>
        <w:ind w:left="4320" w:firstLine="3960"/>
      </w:pPr>
      <w:rPr>
        <w:rFonts w:ascii="Arial" w:cs="Arial" w:eastAsia="Arial" w:hAnsi="Arial"/>
      </w:rPr>
    </w:lvl>
    <w:lvl w:ilvl="6">
      <w:start w:val="1"/>
      <w:numFmt w:val="bullet"/>
      <w:lvlText w:val="●"/>
      <w:lvlJc w:val="left"/>
      <w:pPr>
        <w:ind w:left="5040" w:firstLine="4680"/>
      </w:pPr>
      <w:rPr>
        <w:rFonts w:ascii="Arial" w:cs="Arial" w:eastAsia="Arial" w:hAnsi="Arial"/>
      </w:rPr>
    </w:lvl>
    <w:lvl w:ilvl="7">
      <w:start w:val="1"/>
      <w:numFmt w:val="bullet"/>
      <w:lvlText w:val="o"/>
      <w:lvlJc w:val="left"/>
      <w:pPr>
        <w:ind w:left="5760" w:firstLine="5400"/>
      </w:pPr>
      <w:rPr>
        <w:rFonts w:ascii="Arial" w:cs="Arial" w:eastAsia="Arial" w:hAnsi="Arial"/>
      </w:rPr>
    </w:lvl>
    <w:lvl w:ilvl="8">
      <w:start w:val="1"/>
      <w:numFmt w:val="bullet"/>
      <w:lvlText w:val="▪"/>
      <w:lvlJc w:val="left"/>
      <w:pPr>
        <w:ind w:left="6480" w:firstLine="6120"/>
      </w:pPr>
      <w:rPr>
        <w:rFonts w:ascii="Arial" w:cs="Arial" w:eastAsia="Arial" w:hAnsi="Arial"/>
      </w:rPr>
    </w:lvl>
  </w:abstractNum>
  <w:abstractNum w:abstractNumId="7">
    <w:lvl w:ilvl="0">
      <w:start w:val="1"/>
      <w:numFmt w:val="decimal"/>
      <w:lvlText w:val="%1."/>
      <w:lvlJc w:val="left"/>
      <w:pPr>
        <w:ind w:left="720" w:firstLine="360"/>
      </w:pPr>
      <w:rPr/>
    </w:lvl>
    <w:lvl w:ilvl="1">
      <w:start w:val="1"/>
      <w:numFmt w:val="lowerLetter"/>
      <w:lvlText w:val="%2."/>
      <w:lvlJc w:val="left"/>
      <w:pPr>
        <w:ind w:left="1440" w:firstLine="1080"/>
      </w:pPr>
      <w:rPr/>
    </w:lvl>
    <w:lvl w:ilvl="2">
      <w:start w:val="1"/>
      <w:numFmt w:val="lowerRoman"/>
      <w:lvlText w:val="%3."/>
      <w:lvlJc w:val="right"/>
      <w:pPr>
        <w:ind w:left="2160" w:firstLine="1980"/>
      </w:pPr>
      <w:rPr/>
    </w:lvl>
    <w:lvl w:ilvl="3">
      <w:start w:val="1"/>
      <w:numFmt w:val="decimal"/>
      <w:lvlText w:val="%4."/>
      <w:lvlJc w:val="left"/>
      <w:pPr>
        <w:ind w:left="2880" w:firstLine="2520"/>
      </w:pPr>
      <w:rPr/>
    </w:lvl>
    <w:lvl w:ilvl="4">
      <w:start w:val="1"/>
      <w:numFmt w:val="lowerLetter"/>
      <w:lvlText w:val="%5."/>
      <w:lvlJc w:val="left"/>
      <w:pPr>
        <w:ind w:left="3600" w:firstLine="3240"/>
      </w:pPr>
      <w:rPr/>
    </w:lvl>
    <w:lvl w:ilvl="5">
      <w:start w:val="1"/>
      <w:numFmt w:val="lowerRoman"/>
      <w:lvlText w:val="%6."/>
      <w:lvlJc w:val="right"/>
      <w:pPr>
        <w:ind w:left="4320" w:firstLine="4140"/>
      </w:pPr>
      <w:rPr/>
    </w:lvl>
    <w:lvl w:ilvl="6">
      <w:start w:val="1"/>
      <w:numFmt w:val="decimal"/>
      <w:lvlText w:val="%7."/>
      <w:lvlJc w:val="left"/>
      <w:pPr>
        <w:ind w:left="5040" w:firstLine="4680"/>
      </w:pPr>
      <w:rPr/>
    </w:lvl>
    <w:lvl w:ilvl="7">
      <w:start w:val="1"/>
      <w:numFmt w:val="lowerLetter"/>
      <w:lvlText w:val="%8."/>
      <w:lvlJc w:val="left"/>
      <w:pPr>
        <w:ind w:left="5760" w:firstLine="5400"/>
      </w:pPr>
      <w:rPr/>
    </w:lvl>
    <w:lvl w:ilvl="8">
      <w:start w:val="1"/>
      <w:numFmt w:val="lowerRoman"/>
      <w:lvlText w:val="%9."/>
      <w:lvlJc w:val="right"/>
      <w:pPr>
        <w:ind w:left="6480" w:firstLine="6300"/>
      </w:pPr>
      <w:rPr/>
    </w:lvl>
  </w:abstractNum>
  <w:abstractNum w:abstractNumId="8">
    <w:lvl w:ilvl="0">
      <w:start w:val="1"/>
      <w:numFmt w:val="bullet"/>
      <w:lvlText w:val="●"/>
      <w:lvlJc w:val="left"/>
      <w:pPr>
        <w:ind w:left="720" w:firstLine="360"/>
      </w:pPr>
      <w:rPr>
        <w:rFonts w:ascii="Arial" w:cs="Arial" w:eastAsia="Arial" w:hAnsi="Arial"/>
      </w:rPr>
    </w:lvl>
    <w:lvl w:ilvl="1">
      <w:start w:val="1"/>
      <w:numFmt w:val="bullet"/>
      <w:lvlText w:val="o"/>
      <w:lvlJc w:val="left"/>
      <w:pPr>
        <w:ind w:left="1440" w:firstLine="1080"/>
      </w:pPr>
      <w:rPr>
        <w:rFonts w:ascii="Arial" w:cs="Arial" w:eastAsia="Arial" w:hAnsi="Arial"/>
      </w:rPr>
    </w:lvl>
    <w:lvl w:ilvl="2">
      <w:start w:val="1"/>
      <w:numFmt w:val="bullet"/>
      <w:lvlText w:val="▪"/>
      <w:lvlJc w:val="left"/>
      <w:pPr>
        <w:ind w:left="2160" w:firstLine="1800"/>
      </w:pPr>
      <w:rPr>
        <w:rFonts w:ascii="Arial" w:cs="Arial" w:eastAsia="Arial" w:hAnsi="Arial"/>
      </w:rPr>
    </w:lvl>
    <w:lvl w:ilvl="3">
      <w:start w:val="1"/>
      <w:numFmt w:val="bullet"/>
      <w:lvlText w:val="●"/>
      <w:lvlJc w:val="left"/>
      <w:pPr>
        <w:ind w:left="2880" w:firstLine="2520"/>
      </w:pPr>
      <w:rPr>
        <w:rFonts w:ascii="Arial" w:cs="Arial" w:eastAsia="Arial" w:hAnsi="Arial"/>
      </w:rPr>
    </w:lvl>
    <w:lvl w:ilvl="4">
      <w:start w:val="1"/>
      <w:numFmt w:val="bullet"/>
      <w:lvlText w:val="o"/>
      <w:lvlJc w:val="left"/>
      <w:pPr>
        <w:ind w:left="3600" w:firstLine="3240"/>
      </w:pPr>
      <w:rPr>
        <w:rFonts w:ascii="Arial" w:cs="Arial" w:eastAsia="Arial" w:hAnsi="Arial"/>
      </w:rPr>
    </w:lvl>
    <w:lvl w:ilvl="5">
      <w:start w:val="1"/>
      <w:numFmt w:val="bullet"/>
      <w:lvlText w:val="▪"/>
      <w:lvlJc w:val="left"/>
      <w:pPr>
        <w:ind w:left="4320" w:firstLine="3960"/>
      </w:pPr>
      <w:rPr>
        <w:rFonts w:ascii="Arial" w:cs="Arial" w:eastAsia="Arial" w:hAnsi="Arial"/>
      </w:rPr>
    </w:lvl>
    <w:lvl w:ilvl="6">
      <w:start w:val="1"/>
      <w:numFmt w:val="bullet"/>
      <w:lvlText w:val="●"/>
      <w:lvlJc w:val="left"/>
      <w:pPr>
        <w:ind w:left="5040" w:firstLine="4680"/>
      </w:pPr>
      <w:rPr>
        <w:rFonts w:ascii="Arial" w:cs="Arial" w:eastAsia="Arial" w:hAnsi="Arial"/>
      </w:rPr>
    </w:lvl>
    <w:lvl w:ilvl="7">
      <w:start w:val="1"/>
      <w:numFmt w:val="bullet"/>
      <w:lvlText w:val="o"/>
      <w:lvlJc w:val="left"/>
      <w:pPr>
        <w:ind w:left="5760" w:firstLine="5400"/>
      </w:pPr>
      <w:rPr>
        <w:rFonts w:ascii="Arial" w:cs="Arial" w:eastAsia="Arial" w:hAnsi="Arial"/>
      </w:rPr>
    </w:lvl>
    <w:lvl w:ilvl="8">
      <w:start w:val="1"/>
      <w:numFmt w:val="bullet"/>
      <w:lvlText w:val="▪"/>
      <w:lvlJc w:val="left"/>
      <w:pPr>
        <w:ind w:left="6480" w:firstLine="6120"/>
      </w:pPr>
      <w:rPr>
        <w:rFonts w:ascii="Arial" w:cs="Arial" w:eastAsia="Arial" w:hAnsi="Arial"/>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firstLine="360"/>
      </w:pPr>
      <w:rPr>
        <w:rFonts w:ascii="Arial" w:cs="Arial" w:eastAsia="Arial" w:hAnsi="Arial"/>
        <w:u w:val="none"/>
      </w:rPr>
    </w:lvl>
    <w:lvl w:ilvl="1">
      <w:start w:val="1"/>
      <w:numFmt w:val="bullet"/>
      <w:lvlText w:val="-"/>
      <w:lvlJc w:val="left"/>
      <w:pPr>
        <w:ind w:left="1440" w:firstLine="1080"/>
      </w:pPr>
      <w:rPr>
        <w:rFonts w:ascii="Arial" w:cs="Arial" w:eastAsia="Arial" w:hAnsi="Arial"/>
        <w:u w:val="none"/>
      </w:rPr>
    </w:lvl>
    <w:lvl w:ilvl="2">
      <w:start w:val="1"/>
      <w:numFmt w:val="bullet"/>
      <w:lvlText w:val="-"/>
      <w:lvlJc w:val="left"/>
      <w:pPr>
        <w:ind w:left="2160" w:firstLine="1800"/>
      </w:pPr>
      <w:rPr>
        <w:rFonts w:ascii="Arial" w:cs="Arial" w:eastAsia="Arial" w:hAnsi="Arial"/>
        <w:u w:val="none"/>
      </w:rPr>
    </w:lvl>
    <w:lvl w:ilvl="3">
      <w:start w:val="1"/>
      <w:numFmt w:val="bullet"/>
      <w:lvlText w:val="-"/>
      <w:lvlJc w:val="left"/>
      <w:pPr>
        <w:ind w:left="2880" w:firstLine="2520"/>
      </w:pPr>
      <w:rPr>
        <w:rFonts w:ascii="Arial" w:cs="Arial" w:eastAsia="Arial" w:hAnsi="Arial"/>
        <w:u w:val="none"/>
      </w:rPr>
    </w:lvl>
    <w:lvl w:ilvl="4">
      <w:start w:val="1"/>
      <w:numFmt w:val="bullet"/>
      <w:lvlText w:val="-"/>
      <w:lvlJc w:val="left"/>
      <w:pPr>
        <w:ind w:left="3600" w:firstLine="3240"/>
      </w:pPr>
      <w:rPr>
        <w:rFonts w:ascii="Arial" w:cs="Arial" w:eastAsia="Arial" w:hAnsi="Arial"/>
        <w:u w:val="none"/>
      </w:rPr>
    </w:lvl>
    <w:lvl w:ilvl="5">
      <w:start w:val="1"/>
      <w:numFmt w:val="bullet"/>
      <w:lvlText w:val="-"/>
      <w:lvlJc w:val="left"/>
      <w:pPr>
        <w:ind w:left="4320" w:firstLine="3960"/>
      </w:pPr>
      <w:rPr>
        <w:rFonts w:ascii="Arial" w:cs="Arial" w:eastAsia="Arial" w:hAnsi="Arial"/>
        <w:u w:val="none"/>
      </w:rPr>
    </w:lvl>
    <w:lvl w:ilvl="6">
      <w:start w:val="1"/>
      <w:numFmt w:val="bullet"/>
      <w:lvlText w:val="-"/>
      <w:lvlJc w:val="left"/>
      <w:pPr>
        <w:ind w:left="5040" w:firstLine="4680"/>
      </w:pPr>
      <w:rPr>
        <w:rFonts w:ascii="Arial" w:cs="Arial" w:eastAsia="Arial" w:hAnsi="Arial"/>
        <w:u w:val="none"/>
      </w:rPr>
    </w:lvl>
    <w:lvl w:ilvl="7">
      <w:start w:val="1"/>
      <w:numFmt w:val="bullet"/>
      <w:lvlText w:val="-"/>
      <w:lvlJc w:val="left"/>
      <w:pPr>
        <w:ind w:left="5760" w:firstLine="5400"/>
      </w:pPr>
      <w:rPr>
        <w:rFonts w:ascii="Arial" w:cs="Arial" w:eastAsia="Arial" w:hAnsi="Arial"/>
        <w:u w:val="none"/>
      </w:rPr>
    </w:lvl>
    <w:lvl w:ilvl="8">
      <w:start w:val="1"/>
      <w:numFmt w:val="bullet"/>
      <w:lvlText w:val="-"/>
      <w:lvlJc w:val="left"/>
      <w:pPr>
        <w:ind w:left="6480" w:firstLine="6120"/>
      </w:pPr>
      <w:rPr>
        <w:rFonts w:ascii="Arial" w:cs="Arial" w:eastAsia="Arial" w:hAnsi="Arial"/>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lang w:val="en"/>
      </w:rPr>
    </w:rPrDefault>
    <w:pPrDefault>
      <w:pPr>
        <w:spacing w:after="12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0" w:line="276" w:lineRule="auto"/>
    </w:pPr>
    <w:rPr>
      <w:rFonts w:ascii="Calibri" w:cs="Calibri" w:eastAsia="Calibri" w:hAnsi="Calibri"/>
      <w:b w:val="1"/>
      <w:i w:val="1"/>
      <w:smallCaps w:val="1"/>
      <w:color w:val="0b5394"/>
      <w:sz w:val="36"/>
      <w:szCs w:val="36"/>
    </w:rPr>
  </w:style>
  <w:style w:type="paragraph" w:styleId="Heading2">
    <w:name w:val="heading 2"/>
    <w:basedOn w:val="Normal"/>
    <w:next w:val="Normal"/>
    <w:pPr>
      <w:keepNext w:val="1"/>
      <w:keepLines w:val="1"/>
      <w:spacing w:after="0" w:before="200" w:line="276" w:lineRule="auto"/>
    </w:pPr>
    <w:rPr>
      <w:rFonts w:ascii="Calibri" w:cs="Calibri" w:eastAsia="Calibri" w:hAnsi="Calibri"/>
      <w:b w:val="1"/>
      <w:i w:val="1"/>
      <w:smallCaps w:val="1"/>
      <w:color w:val="c0504d"/>
      <w:sz w:val="28"/>
      <w:szCs w:val="28"/>
    </w:rPr>
  </w:style>
  <w:style w:type="paragraph" w:styleId="Heading3">
    <w:name w:val="heading 3"/>
    <w:basedOn w:val="Normal"/>
    <w:next w:val="Normal"/>
    <w:pPr>
      <w:keepNext w:val="1"/>
      <w:keepLines w:val="1"/>
      <w:spacing w:after="0" w:before="200" w:line="276" w:lineRule="auto"/>
    </w:pPr>
    <w:rPr>
      <w:rFonts w:ascii="Calibri" w:cs="Calibri" w:eastAsia="Calibri" w:hAnsi="Calibri"/>
      <w:b w:val="1"/>
      <w:color w:val="4f81bd"/>
      <w:sz w:val="24"/>
      <w:szCs w:val="24"/>
    </w:rPr>
  </w:style>
  <w:style w:type="paragraph" w:styleId="Heading4">
    <w:name w:val="heading 4"/>
    <w:basedOn w:val="Normal"/>
    <w:next w:val="Normal"/>
    <w:pPr>
      <w:keepNext w:val="1"/>
      <w:keepLines w:val="1"/>
      <w:spacing w:after="0" w:before="200" w:line="276" w:lineRule="auto"/>
    </w:pPr>
    <w:rPr>
      <w:rFonts w:ascii="Calibri" w:cs="Calibri" w:eastAsia="Calibri" w:hAnsi="Calibri"/>
      <w:b w:val="1"/>
      <w:color w:val="741b47"/>
      <w:sz w:val="24"/>
      <w:szCs w:val="24"/>
    </w:rPr>
  </w:style>
  <w:style w:type="paragraph" w:styleId="Heading5">
    <w:name w:val="heading 5"/>
    <w:basedOn w:val="Normal"/>
    <w:next w:val="Normal"/>
    <w:pPr>
      <w:keepNext w:val="1"/>
      <w:keepLines w:val="1"/>
      <w:spacing w:after="40" w:before="220" w:line="276" w:lineRule="auto"/>
    </w:pPr>
    <w:rPr>
      <w:rFonts w:ascii="Calibri" w:cs="Calibri" w:eastAsia="Calibri" w:hAnsi="Calibri"/>
      <w:b w:val="1"/>
      <w:color w:val="000000"/>
      <w:sz w:val="22"/>
      <w:szCs w:val="22"/>
    </w:rPr>
  </w:style>
  <w:style w:type="paragraph" w:styleId="Heading6">
    <w:name w:val="heading 6"/>
    <w:basedOn w:val="Normal"/>
    <w:next w:val="Normal"/>
    <w:pPr>
      <w:keepNext w:val="1"/>
      <w:keepLines w:val="1"/>
      <w:spacing w:after="40" w:before="200" w:line="276" w:lineRule="auto"/>
    </w:pPr>
    <w:rPr>
      <w:rFonts w:ascii="Calibri" w:cs="Calibri" w:eastAsia="Calibri" w:hAnsi="Calibri"/>
      <w:b w:val="1"/>
      <w:color w:val="000000"/>
      <w:sz w:val="20"/>
      <w:szCs w:val="20"/>
    </w:rPr>
  </w:style>
  <w:style w:type="paragraph" w:styleId="Title">
    <w:name w:val="Title"/>
    <w:basedOn w:val="Normal"/>
    <w:next w:val="Normal"/>
    <w:pPr>
      <w:keepNext w:val="1"/>
      <w:keepLines w:val="1"/>
      <w:spacing w:after="300" w:before="0" w:line="240" w:lineRule="auto"/>
    </w:pPr>
    <w:rPr>
      <w:rFonts w:ascii="Calibri" w:cs="Calibri" w:eastAsia="Calibri" w:hAnsi="Calibri"/>
      <w:b w:val="0"/>
      <w:color w:val="000000"/>
      <w:sz w:val="52"/>
      <w:szCs w:val="52"/>
    </w:rPr>
  </w:style>
  <w:style w:type="paragraph" w:styleId="Subtitle">
    <w:name w:val="Subtitle"/>
    <w:basedOn w:val="Normal"/>
    <w:next w:val="Normal"/>
    <w:pPr>
      <w:keepNext w:val="1"/>
      <w:keepLines w:val="1"/>
      <w:spacing w:after="0" w:before="0" w:line="276" w:lineRule="auto"/>
    </w:pPr>
    <w:rPr>
      <w:rFonts w:ascii="Calibri" w:cs="Calibri" w:eastAsia="Calibri" w:hAnsi="Calibri"/>
      <w:b w:val="0"/>
      <w:i w:val="1"/>
      <w:color w:val="4f81bd"/>
      <w:sz w:val="20"/>
      <w:szCs w:val="20"/>
    </w:rPr>
  </w:style>
  <w:style w:type="table" w:styleId="Table1">
    <w:basedOn w:val="TableNormal"/>
    <w:pPr/>
    <w:rPr/>
    <w:tblPr>
      <w:tblStyleRowBandSize w:val="1"/>
      <w:tblStyleColBandSize w:val="1"/>
      <w:tblCellMar>
        <w:top w:w="0.0" w:type="dxa"/>
        <w:left w:w="115.0" w:type="dxa"/>
        <w:bottom w:w="0.0" w:type="dxa"/>
        <w:right w:w="115.0" w:type="dxa"/>
      </w:tblCellMar>
    </w:tblPr>
  </w:style>
  <w:style w:type="table" w:styleId="Table2">
    <w:basedOn w:val="TableNormal"/>
    <w:pPr/>
    <w:rPr/>
    <w:tblPr>
      <w:tblStyleRowBandSize w:val="1"/>
      <w:tblStyleColBandSize w:val="1"/>
      <w:tblCellMar>
        <w:top w:w="0.0" w:type="dxa"/>
        <w:left w:w="115.0" w:type="dxa"/>
        <w:bottom w:w="0.0" w:type="dxa"/>
        <w:right w:w="115.0" w:type="dxa"/>
      </w:tblCellMar>
    </w:tblPr>
    <w:tblStylePr w:type="band1Horz">
      <w:pPr/>
      <w:rPr/>
      <w:tcPr>
        <w:tcBorders>
          <w:top w:color="4f81bd" w:space="0" w:sz="8" w:val="single"/>
          <w:left w:color="4f81bd" w:space="0" w:sz="8" w:val="single"/>
          <w:bottom w:color="4f81bd" w:space="0" w:sz="8" w:val="single"/>
          <w:right w:color="4f81bd" w:space="0" w:sz="8" w:val="single"/>
        </w:tcBorders>
        <w:tcMar>
          <w:top w:w="0.0" w:type="dxa"/>
          <w:left w:w="115.0" w:type="dxa"/>
          <w:bottom w:w="0.0" w:type="dxa"/>
          <w:right w:w="115.0" w:type="dxa"/>
        </w:tcMar>
      </w:tcPr>
    </w:tblStylePr>
    <w:tblStylePr w:type="band1Vert">
      <w:pPr/>
      <w:rPr/>
      <w:tcPr>
        <w:tcBorders>
          <w:top w:color="4f81bd" w:space="0" w:sz="8" w:val="single"/>
          <w:left w:color="4f81bd" w:space="0" w:sz="8" w:val="single"/>
          <w:bottom w:color="4f81bd" w:space="0" w:sz="8" w:val="single"/>
          <w:right w:color="4f81bd" w:space="0" w:sz="8" w:val="single"/>
        </w:tcBorders>
        <w:tcMar>
          <w:top w:w="0.0" w:type="dxa"/>
          <w:left w:w="115.0" w:type="dxa"/>
          <w:bottom w:w="0.0" w:type="dxa"/>
          <w:right w:w="115.0" w:type="dxa"/>
        </w:tcMar>
      </w:tcPr>
    </w:tblStylePr>
    <w:tblStylePr w:type="firstCol">
      <w:pPr/>
      <w:rPr>
        <w:b w:val="1"/>
      </w:rPr>
      <w:tcPr>
        <w:tcMar>
          <w:top w:w="0.0" w:type="dxa"/>
          <w:left w:w="115.0" w:type="dxa"/>
          <w:bottom w:w="0.0" w:type="dxa"/>
          <w:right w:w="115.0" w:type="dxa"/>
        </w:tcMar>
      </w:tcPr>
    </w:tblStylePr>
    <w:tblStylePr w:type="firstRow">
      <w:pPr>
        <w:spacing w:after="0" w:before="0" w:line="240" w:lineRule="auto"/>
      </w:pPr>
      <w:rPr>
        <w:b w:val="1"/>
      </w:rPr>
      <w:tcPr>
        <w:shd w:fill="4f81bd" w:val="clear"/>
        <w:tcMar>
          <w:top w:w="0.0" w:type="dxa"/>
          <w:left w:w="115.0" w:type="dxa"/>
          <w:bottom w:w="0.0" w:type="dxa"/>
          <w:right w:w="115.0" w:type="dxa"/>
        </w:tcMar>
      </w:tcPr>
    </w:tblStylePr>
    <w:tblStylePr w:type="lastCol">
      <w:pPr/>
      <w:rPr>
        <w:b w:val="1"/>
      </w:rPr>
      <w:tcPr>
        <w:tcMar>
          <w:top w:w="0.0" w:type="dxa"/>
          <w:left w:w="115.0" w:type="dxa"/>
          <w:bottom w:w="0.0" w:type="dxa"/>
          <w:right w:w="115.0" w:type="dxa"/>
        </w:tcMar>
      </w:tcPr>
    </w:tblStylePr>
    <w:tblStylePr w:type="lastRow">
      <w:pPr>
        <w:spacing w:after="0" w:before="0" w:line="240" w:lineRule="auto"/>
      </w:pPr>
      <w:rPr>
        <w:b w:val="1"/>
      </w:rPr>
      <w:tcPr>
        <w:tcBorders>
          <w:top w:color="4f81bd" w:space="0" w:sz="6" w:val="single"/>
          <w:left w:color="4f81bd" w:space="0" w:sz="8" w:val="single"/>
          <w:bottom w:color="4f81bd" w:space="0" w:sz="8" w:val="single"/>
          <w:right w:color="4f81bd" w:space="0" w:sz="8" w:val="single"/>
        </w:tcBorders>
        <w:tcMar>
          <w:top w:w="0.0" w:type="dxa"/>
          <w:left w:w="115.0" w:type="dxa"/>
          <w:bottom w:w="0.0" w:type="dxa"/>
          <w:right w:w="115.0" w:type="dxa"/>
        </w:tcMar>
      </w:tcPr>
    </w:tblStylePr>
  </w:style>
  <w:style w:type="table" w:styleId="Table3">
    <w:basedOn w:val="TableNormal"/>
    <w:pPr/>
    <w:rPr/>
    <w:tblPr>
      <w:tblStyleRowBandSize w:val="1"/>
      <w:tblStyleColBandSize w:val="1"/>
      <w:tblCellMar>
        <w:top w:w="0.0" w:type="dxa"/>
        <w:left w:w="115.0" w:type="dxa"/>
        <w:bottom w:w="0.0" w:type="dxa"/>
        <w:right w:w="115.0" w:type="dxa"/>
      </w:tblCellMar>
    </w:tblPr>
    <w:tblStylePr w:type="band1Horz">
      <w:pPr/>
      <w:rPr/>
      <w:tcPr>
        <w:tcBorders>
          <w:top w:color="4f81bd" w:space="0" w:sz="8" w:val="single"/>
          <w:left w:color="4f81bd" w:space="0" w:sz="8" w:val="single"/>
          <w:bottom w:color="4f81bd" w:space="0" w:sz="8" w:val="single"/>
          <w:right w:color="4f81bd" w:space="0" w:sz="8" w:val="single"/>
        </w:tcBorders>
        <w:tcMar>
          <w:top w:w="0.0" w:type="dxa"/>
          <w:left w:w="115.0" w:type="dxa"/>
          <w:bottom w:w="0.0" w:type="dxa"/>
          <w:right w:w="115.0" w:type="dxa"/>
        </w:tcMar>
      </w:tcPr>
    </w:tblStylePr>
    <w:tblStylePr w:type="band1Vert">
      <w:pPr/>
      <w:rPr/>
      <w:tcPr>
        <w:tcBorders>
          <w:top w:color="4f81bd" w:space="0" w:sz="8" w:val="single"/>
          <w:left w:color="4f81bd" w:space="0" w:sz="8" w:val="single"/>
          <w:bottom w:color="4f81bd" w:space="0" w:sz="8" w:val="single"/>
          <w:right w:color="4f81bd" w:space="0" w:sz="8" w:val="single"/>
        </w:tcBorders>
        <w:tcMar>
          <w:top w:w="0.0" w:type="dxa"/>
          <w:left w:w="115.0" w:type="dxa"/>
          <w:bottom w:w="0.0" w:type="dxa"/>
          <w:right w:w="115.0" w:type="dxa"/>
        </w:tcMar>
      </w:tcPr>
    </w:tblStylePr>
    <w:tblStylePr w:type="firstCol">
      <w:pPr/>
      <w:rPr>
        <w:b w:val="1"/>
      </w:rPr>
      <w:tcPr>
        <w:tcMar>
          <w:top w:w="0.0" w:type="dxa"/>
          <w:left w:w="115.0" w:type="dxa"/>
          <w:bottom w:w="0.0" w:type="dxa"/>
          <w:right w:w="115.0" w:type="dxa"/>
        </w:tcMar>
      </w:tcPr>
    </w:tblStylePr>
    <w:tblStylePr w:type="firstRow">
      <w:pPr>
        <w:spacing w:after="0" w:before="0" w:line="240" w:lineRule="auto"/>
      </w:pPr>
      <w:rPr>
        <w:b w:val="1"/>
      </w:rPr>
      <w:tcPr>
        <w:shd w:fill="4f81bd" w:val="clear"/>
        <w:tcMar>
          <w:top w:w="0.0" w:type="dxa"/>
          <w:left w:w="115.0" w:type="dxa"/>
          <w:bottom w:w="0.0" w:type="dxa"/>
          <w:right w:w="115.0" w:type="dxa"/>
        </w:tcMar>
      </w:tcPr>
    </w:tblStylePr>
    <w:tblStylePr w:type="lastCol">
      <w:pPr/>
      <w:rPr>
        <w:b w:val="1"/>
      </w:rPr>
      <w:tcPr>
        <w:tcMar>
          <w:top w:w="0.0" w:type="dxa"/>
          <w:left w:w="115.0" w:type="dxa"/>
          <w:bottom w:w="0.0" w:type="dxa"/>
          <w:right w:w="115.0" w:type="dxa"/>
        </w:tcMar>
      </w:tcPr>
    </w:tblStylePr>
    <w:tblStylePr w:type="lastRow">
      <w:pPr>
        <w:spacing w:after="0" w:before="0" w:line="240" w:lineRule="auto"/>
      </w:pPr>
      <w:rPr>
        <w:b w:val="1"/>
      </w:rPr>
      <w:tcPr>
        <w:tcBorders>
          <w:top w:color="4f81bd" w:space="0" w:sz="6" w:val="single"/>
          <w:left w:color="4f81bd" w:space="0" w:sz="8" w:val="single"/>
          <w:bottom w:color="4f81bd" w:space="0" w:sz="8" w:val="single"/>
          <w:right w:color="4f81bd" w:space="0" w:sz="8" w:val="single"/>
        </w:tcBorders>
        <w:tcMar>
          <w:top w:w="0.0" w:type="dxa"/>
          <w:left w:w="115.0" w:type="dxa"/>
          <w:bottom w:w="0.0" w:type="dxa"/>
          <w:right w:w="115.0" w:type="dxa"/>
        </w:tcMar>
      </w:tcPr>
    </w:tblStylePr>
  </w:style>
  <w:style w:type="table" w:styleId="Table4">
    <w:basedOn w:val="TableNormal"/>
    <w:pPr/>
    <w:rPr/>
    <w:tblPr>
      <w:tblStyleRowBandSize w:val="1"/>
      <w:tblStyleColBandSize w:val="1"/>
      <w:tblCellMar>
        <w:top w:w="0.0" w:type="dxa"/>
        <w:left w:w="115.0" w:type="dxa"/>
        <w:bottom w:w="0.0" w:type="dxa"/>
        <w:right w:w="115.0" w:type="dxa"/>
      </w:tblCellMar>
    </w:tblPr>
    <w:tblStylePr w:type="band1Horz">
      <w:pPr/>
      <w:rPr/>
      <w:tcPr>
        <w:tcBorders>
          <w:top w:color="4f81bd" w:space="0" w:sz="8" w:val="single"/>
          <w:left w:color="4f81bd" w:space="0" w:sz="8" w:val="single"/>
          <w:bottom w:color="4f81bd" w:space="0" w:sz="8" w:val="single"/>
          <w:right w:color="4f81bd" w:space="0" w:sz="8" w:val="single"/>
        </w:tcBorders>
        <w:tcMar>
          <w:top w:w="0.0" w:type="dxa"/>
          <w:left w:w="115.0" w:type="dxa"/>
          <w:bottom w:w="0.0" w:type="dxa"/>
          <w:right w:w="115.0" w:type="dxa"/>
        </w:tcMar>
      </w:tcPr>
    </w:tblStylePr>
    <w:tblStylePr w:type="band1Vert">
      <w:pPr/>
      <w:rPr/>
      <w:tcPr>
        <w:tcBorders>
          <w:top w:color="4f81bd" w:space="0" w:sz="8" w:val="single"/>
          <w:left w:color="4f81bd" w:space="0" w:sz="8" w:val="single"/>
          <w:bottom w:color="4f81bd" w:space="0" w:sz="8" w:val="single"/>
          <w:right w:color="4f81bd" w:space="0" w:sz="8" w:val="single"/>
        </w:tcBorders>
        <w:tcMar>
          <w:top w:w="0.0" w:type="dxa"/>
          <w:left w:w="115.0" w:type="dxa"/>
          <w:bottom w:w="0.0" w:type="dxa"/>
          <w:right w:w="115.0" w:type="dxa"/>
        </w:tcMar>
      </w:tcPr>
    </w:tblStylePr>
    <w:tblStylePr w:type="firstCol">
      <w:pPr/>
      <w:rPr>
        <w:b w:val="1"/>
      </w:rPr>
      <w:tcPr>
        <w:tcMar>
          <w:top w:w="0.0" w:type="dxa"/>
          <w:left w:w="115.0" w:type="dxa"/>
          <w:bottom w:w="0.0" w:type="dxa"/>
          <w:right w:w="115.0" w:type="dxa"/>
        </w:tcMar>
      </w:tcPr>
    </w:tblStylePr>
    <w:tblStylePr w:type="firstRow">
      <w:pPr>
        <w:spacing w:after="0" w:before="0" w:line="240" w:lineRule="auto"/>
      </w:pPr>
      <w:rPr>
        <w:b w:val="1"/>
      </w:rPr>
      <w:tcPr>
        <w:shd w:fill="4f81bd" w:val="clear"/>
        <w:tcMar>
          <w:top w:w="0.0" w:type="dxa"/>
          <w:left w:w="115.0" w:type="dxa"/>
          <w:bottom w:w="0.0" w:type="dxa"/>
          <w:right w:w="115.0" w:type="dxa"/>
        </w:tcMar>
      </w:tcPr>
    </w:tblStylePr>
    <w:tblStylePr w:type="lastCol">
      <w:pPr/>
      <w:rPr>
        <w:b w:val="1"/>
      </w:rPr>
      <w:tcPr>
        <w:tcMar>
          <w:top w:w="0.0" w:type="dxa"/>
          <w:left w:w="115.0" w:type="dxa"/>
          <w:bottom w:w="0.0" w:type="dxa"/>
          <w:right w:w="115.0" w:type="dxa"/>
        </w:tcMar>
      </w:tcPr>
    </w:tblStylePr>
    <w:tblStylePr w:type="lastRow">
      <w:pPr>
        <w:spacing w:after="0" w:before="0" w:line="240" w:lineRule="auto"/>
      </w:pPr>
      <w:rPr>
        <w:b w:val="1"/>
      </w:rPr>
      <w:tcPr>
        <w:tcBorders>
          <w:top w:color="4f81bd" w:space="0" w:sz="6" w:val="single"/>
          <w:left w:color="4f81bd" w:space="0" w:sz="8" w:val="single"/>
          <w:bottom w:color="4f81bd" w:space="0" w:sz="8" w:val="single"/>
          <w:right w:color="4f81bd" w:space="0" w:sz="8" w:val="single"/>
        </w:tcBorders>
        <w:tcMar>
          <w:top w:w="0.0" w:type="dxa"/>
          <w:left w:w="115.0" w:type="dxa"/>
          <w:bottom w:w="0.0" w:type="dxa"/>
          <w:right w:w="115.0" w:type="dxa"/>
        </w:tcMar>
      </w:tcPr>
    </w:tblStylePr>
  </w:style>
  <w:style w:type="table" w:styleId="Table5">
    <w:basedOn w:val="TableNormal"/>
    <w:pPr/>
    <w:rPr/>
    <w:tblPr>
      <w:tblStyleRowBandSize w:val="1"/>
      <w:tblStyleColBandSize w:val="1"/>
      <w:tblCellMar>
        <w:top w:w="0.0" w:type="dxa"/>
        <w:left w:w="115.0" w:type="dxa"/>
        <w:bottom w:w="0.0" w:type="dxa"/>
        <w:right w:w="115.0" w:type="dxa"/>
      </w:tblCellMar>
    </w:tblPr>
    <w:tblStylePr w:type="band1Horz">
      <w:pPr/>
      <w:rPr/>
      <w:tcPr>
        <w:tcBorders>
          <w:top w:color="4f81bd" w:space="0" w:sz="8" w:val="single"/>
          <w:left w:color="4f81bd" w:space="0" w:sz="8" w:val="single"/>
          <w:bottom w:color="4f81bd" w:space="0" w:sz="8" w:val="single"/>
          <w:right w:color="4f81bd" w:space="0" w:sz="8" w:val="single"/>
        </w:tcBorders>
        <w:tcMar>
          <w:top w:w="0.0" w:type="dxa"/>
          <w:left w:w="115.0" w:type="dxa"/>
          <w:bottom w:w="0.0" w:type="dxa"/>
          <w:right w:w="115.0" w:type="dxa"/>
        </w:tcMar>
      </w:tcPr>
    </w:tblStylePr>
    <w:tblStylePr w:type="band1Vert">
      <w:pPr/>
      <w:rPr/>
      <w:tcPr>
        <w:tcBorders>
          <w:top w:color="4f81bd" w:space="0" w:sz="8" w:val="single"/>
          <w:left w:color="4f81bd" w:space="0" w:sz="8" w:val="single"/>
          <w:bottom w:color="4f81bd" w:space="0" w:sz="8" w:val="single"/>
          <w:right w:color="4f81bd" w:space="0" w:sz="8" w:val="single"/>
        </w:tcBorders>
        <w:tcMar>
          <w:top w:w="0.0" w:type="dxa"/>
          <w:left w:w="115.0" w:type="dxa"/>
          <w:bottom w:w="0.0" w:type="dxa"/>
          <w:right w:w="115.0" w:type="dxa"/>
        </w:tcMar>
      </w:tcPr>
    </w:tblStylePr>
    <w:tblStylePr w:type="firstCol">
      <w:pPr/>
      <w:rPr>
        <w:b w:val="1"/>
      </w:rPr>
      <w:tcPr>
        <w:tcMar>
          <w:top w:w="0.0" w:type="dxa"/>
          <w:left w:w="115.0" w:type="dxa"/>
          <w:bottom w:w="0.0" w:type="dxa"/>
          <w:right w:w="115.0" w:type="dxa"/>
        </w:tcMar>
      </w:tcPr>
    </w:tblStylePr>
    <w:tblStylePr w:type="firstRow">
      <w:pPr>
        <w:spacing w:after="0" w:before="0" w:line="240" w:lineRule="auto"/>
      </w:pPr>
      <w:rPr>
        <w:b w:val="1"/>
      </w:rPr>
      <w:tcPr>
        <w:shd w:fill="4f81bd" w:val="clear"/>
        <w:tcMar>
          <w:top w:w="0.0" w:type="dxa"/>
          <w:left w:w="115.0" w:type="dxa"/>
          <w:bottom w:w="0.0" w:type="dxa"/>
          <w:right w:w="115.0" w:type="dxa"/>
        </w:tcMar>
      </w:tcPr>
    </w:tblStylePr>
    <w:tblStylePr w:type="lastCol">
      <w:pPr/>
      <w:rPr>
        <w:b w:val="1"/>
      </w:rPr>
      <w:tcPr>
        <w:tcMar>
          <w:top w:w="0.0" w:type="dxa"/>
          <w:left w:w="115.0" w:type="dxa"/>
          <w:bottom w:w="0.0" w:type="dxa"/>
          <w:right w:w="115.0" w:type="dxa"/>
        </w:tcMar>
      </w:tcPr>
    </w:tblStylePr>
    <w:tblStylePr w:type="lastRow">
      <w:pPr>
        <w:spacing w:after="0" w:before="0" w:line="240" w:lineRule="auto"/>
      </w:pPr>
      <w:rPr>
        <w:b w:val="1"/>
      </w:rPr>
      <w:tcPr>
        <w:tcBorders>
          <w:top w:color="4f81bd" w:space="0" w:sz="6" w:val="single"/>
          <w:left w:color="4f81bd" w:space="0" w:sz="8" w:val="single"/>
          <w:bottom w:color="4f81bd" w:space="0" w:sz="8" w:val="single"/>
          <w:right w:color="4f81bd" w:space="0" w:sz="8" w:val="single"/>
        </w:tcBorders>
        <w:tcMar>
          <w:top w:w="0.0" w:type="dxa"/>
          <w:left w:w="115.0" w:type="dxa"/>
          <w:bottom w:w="0.0" w:type="dxa"/>
          <w:right w:w="115.0" w:type="dxa"/>
        </w:tcMar>
      </w:tcPr>
    </w:tblStylePr>
  </w:style>
  <w:style w:type="table" w:styleId="Table6">
    <w:basedOn w:val="TableNormal"/>
    <w:pPr/>
    <w:rPr/>
    <w:tblPr>
      <w:tblStyleRowBandSize w:val="1"/>
      <w:tblStyleColBandSize w:val="1"/>
      <w:tblCellMar>
        <w:top w:w="0.0" w:type="dxa"/>
        <w:left w:w="115.0" w:type="dxa"/>
        <w:bottom w:w="0.0" w:type="dxa"/>
        <w:right w:w="115.0" w:type="dxa"/>
      </w:tblCellMar>
    </w:tblPr>
    <w:tblStylePr w:type="band1Horz">
      <w:pPr/>
      <w:rPr/>
      <w:tcPr>
        <w:tcBorders>
          <w:top w:color="4f81bd" w:space="0" w:sz="8" w:val="single"/>
          <w:left w:color="4f81bd" w:space="0" w:sz="8" w:val="single"/>
          <w:bottom w:color="4f81bd" w:space="0" w:sz="8" w:val="single"/>
          <w:right w:color="4f81bd" w:space="0" w:sz="8" w:val="single"/>
        </w:tcBorders>
        <w:tcMar>
          <w:top w:w="0.0" w:type="dxa"/>
          <w:left w:w="115.0" w:type="dxa"/>
          <w:bottom w:w="0.0" w:type="dxa"/>
          <w:right w:w="115.0" w:type="dxa"/>
        </w:tcMar>
      </w:tcPr>
    </w:tblStylePr>
    <w:tblStylePr w:type="band1Vert">
      <w:pPr/>
      <w:rPr/>
      <w:tcPr>
        <w:tcBorders>
          <w:top w:color="4f81bd" w:space="0" w:sz="8" w:val="single"/>
          <w:left w:color="4f81bd" w:space="0" w:sz="8" w:val="single"/>
          <w:bottom w:color="4f81bd" w:space="0" w:sz="8" w:val="single"/>
          <w:right w:color="4f81bd" w:space="0" w:sz="8" w:val="single"/>
        </w:tcBorders>
        <w:tcMar>
          <w:top w:w="0.0" w:type="dxa"/>
          <w:left w:w="115.0" w:type="dxa"/>
          <w:bottom w:w="0.0" w:type="dxa"/>
          <w:right w:w="115.0" w:type="dxa"/>
        </w:tcMar>
      </w:tcPr>
    </w:tblStylePr>
    <w:tblStylePr w:type="firstCol">
      <w:pPr/>
      <w:rPr>
        <w:b w:val="1"/>
      </w:rPr>
      <w:tcPr>
        <w:tcMar>
          <w:top w:w="0.0" w:type="dxa"/>
          <w:left w:w="115.0" w:type="dxa"/>
          <w:bottom w:w="0.0" w:type="dxa"/>
          <w:right w:w="115.0" w:type="dxa"/>
        </w:tcMar>
      </w:tcPr>
    </w:tblStylePr>
    <w:tblStylePr w:type="firstRow">
      <w:pPr>
        <w:spacing w:after="0" w:before="0" w:line="240" w:lineRule="auto"/>
      </w:pPr>
      <w:rPr>
        <w:b w:val="1"/>
      </w:rPr>
      <w:tcPr>
        <w:shd w:fill="4f81bd" w:val="clear"/>
        <w:tcMar>
          <w:top w:w="0.0" w:type="dxa"/>
          <w:left w:w="115.0" w:type="dxa"/>
          <w:bottom w:w="0.0" w:type="dxa"/>
          <w:right w:w="115.0" w:type="dxa"/>
        </w:tcMar>
      </w:tcPr>
    </w:tblStylePr>
    <w:tblStylePr w:type="lastCol">
      <w:pPr/>
      <w:rPr>
        <w:b w:val="1"/>
      </w:rPr>
      <w:tcPr>
        <w:tcMar>
          <w:top w:w="0.0" w:type="dxa"/>
          <w:left w:w="115.0" w:type="dxa"/>
          <w:bottom w:w="0.0" w:type="dxa"/>
          <w:right w:w="115.0" w:type="dxa"/>
        </w:tcMar>
      </w:tcPr>
    </w:tblStylePr>
    <w:tblStylePr w:type="lastRow">
      <w:pPr>
        <w:spacing w:after="0" w:before="0" w:line="240" w:lineRule="auto"/>
      </w:pPr>
      <w:rPr>
        <w:b w:val="1"/>
      </w:rPr>
      <w:tcPr>
        <w:tcBorders>
          <w:top w:color="4f81bd" w:space="0" w:sz="6" w:val="single"/>
          <w:left w:color="4f81bd" w:space="0" w:sz="8" w:val="single"/>
          <w:bottom w:color="4f81bd" w:space="0" w:sz="8" w:val="single"/>
          <w:right w:color="4f81bd" w:space="0" w:sz="8" w:val="single"/>
        </w:tcBorders>
        <w:tcMar>
          <w:top w:w="0.0" w:type="dxa"/>
          <w:left w:w="115.0" w:type="dxa"/>
          <w:bottom w:w="0.0" w:type="dxa"/>
          <w:right w:w="115.0" w:type="dxa"/>
        </w:tcMar>
      </w:tcPr>
    </w:tblStylePr>
  </w:style>
  <w:style w:type="table" w:styleId="Table7">
    <w:basedOn w:val="TableNormal"/>
    <w:pPr/>
    <w:rPr/>
    <w:tblPr>
      <w:tblStyleRowBandSize w:val="1"/>
      <w:tblStyleColBandSize w:val="1"/>
      <w:tblCellMar>
        <w:top w:w="0.0" w:type="dxa"/>
        <w:left w:w="115.0" w:type="dxa"/>
        <w:bottom w:w="0.0" w:type="dxa"/>
        <w:right w:w="115.0" w:type="dxa"/>
      </w:tblCellMar>
    </w:tblPr>
    <w:tblStylePr w:type="band1Horz">
      <w:pPr/>
      <w:rPr/>
      <w:tcPr>
        <w:tcBorders>
          <w:top w:color="4f81bd" w:space="0" w:sz="8" w:val="single"/>
          <w:left w:color="4f81bd" w:space="0" w:sz="8" w:val="single"/>
          <w:bottom w:color="4f81bd" w:space="0" w:sz="8" w:val="single"/>
          <w:right w:color="4f81bd" w:space="0" w:sz="8" w:val="single"/>
        </w:tcBorders>
        <w:tcMar>
          <w:top w:w="0.0" w:type="dxa"/>
          <w:left w:w="115.0" w:type="dxa"/>
          <w:bottom w:w="0.0" w:type="dxa"/>
          <w:right w:w="115.0" w:type="dxa"/>
        </w:tcMar>
      </w:tcPr>
    </w:tblStylePr>
    <w:tblStylePr w:type="band1Vert">
      <w:pPr/>
      <w:rPr/>
      <w:tcPr>
        <w:tcBorders>
          <w:top w:color="4f81bd" w:space="0" w:sz="8" w:val="single"/>
          <w:left w:color="4f81bd" w:space="0" w:sz="8" w:val="single"/>
          <w:bottom w:color="4f81bd" w:space="0" w:sz="8" w:val="single"/>
          <w:right w:color="4f81bd" w:space="0" w:sz="8" w:val="single"/>
        </w:tcBorders>
        <w:tcMar>
          <w:top w:w="0.0" w:type="dxa"/>
          <w:left w:w="115.0" w:type="dxa"/>
          <w:bottom w:w="0.0" w:type="dxa"/>
          <w:right w:w="115.0" w:type="dxa"/>
        </w:tcMar>
      </w:tcPr>
    </w:tblStylePr>
    <w:tblStylePr w:type="firstCol">
      <w:pPr/>
      <w:rPr>
        <w:b w:val="1"/>
      </w:rPr>
      <w:tcPr>
        <w:tcMar>
          <w:top w:w="0.0" w:type="dxa"/>
          <w:left w:w="115.0" w:type="dxa"/>
          <w:bottom w:w="0.0" w:type="dxa"/>
          <w:right w:w="115.0" w:type="dxa"/>
        </w:tcMar>
      </w:tcPr>
    </w:tblStylePr>
    <w:tblStylePr w:type="firstRow">
      <w:pPr>
        <w:spacing w:after="0" w:before="0" w:line="240" w:lineRule="auto"/>
      </w:pPr>
      <w:rPr>
        <w:b w:val="1"/>
      </w:rPr>
      <w:tcPr>
        <w:shd w:fill="4f81bd" w:val="clear"/>
        <w:tcMar>
          <w:top w:w="0.0" w:type="dxa"/>
          <w:left w:w="115.0" w:type="dxa"/>
          <w:bottom w:w="0.0" w:type="dxa"/>
          <w:right w:w="115.0" w:type="dxa"/>
        </w:tcMar>
      </w:tcPr>
    </w:tblStylePr>
    <w:tblStylePr w:type="lastCol">
      <w:pPr/>
      <w:rPr>
        <w:b w:val="1"/>
      </w:rPr>
      <w:tcPr>
        <w:tcMar>
          <w:top w:w="0.0" w:type="dxa"/>
          <w:left w:w="115.0" w:type="dxa"/>
          <w:bottom w:w="0.0" w:type="dxa"/>
          <w:right w:w="115.0" w:type="dxa"/>
        </w:tcMar>
      </w:tcPr>
    </w:tblStylePr>
    <w:tblStylePr w:type="lastRow">
      <w:pPr>
        <w:spacing w:after="0" w:before="0" w:line="240" w:lineRule="auto"/>
      </w:pPr>
      <w:rPr>
        <w:b w:val="1"/>
      </w:rPr>
      <w:tcPr>
        <w:tcBorders>
          <w:top w:color="4f81bd" w:space="0" w:sz="6" w:val="single"/>
          <w:left w:color="4f81bd" w:space="0" w:sz="8" w:val="single"/>
          <w:bottom w:color="4f81bd" w:space="0" w:sz="8" w:val="single"/>
          <w:right w:color="4f81bd" w:space="0" w:sz="8" w:val="single"/>
        </w:tcBorders>
        <w:tcMar>
          <w:top w:w="0.0" w:type="dxa"/>
          <w:left w:w="115.0" w:type="dxa"/>
          <w:bottom w:w="0.0" w:type="dxa"/>
          <w:right w:w="115.0" w:type="dxa"/>
        </w:tcMar>
      </w:tcPr>
    </w:tblStylePr>
  </w:style>
</w:styles>
</file>

<file path=word/_rels/document.xml.rels><?xml version="1.0" encoding="UTF-8" standalone="yes"?><Relationships xmlns="http://schemas.openxmlformats.org/package/2006/relationships"><Relationship Id="rId20" Type="http://schemas.openxmlformats.org/officeDocument/2006/relationships/hyperlink" Target="https://docs.google.com/presentation/d/1ykfWEKUS6tNr6sQ5Vy1NpX8qHhF3CiYljspFEVo-hM4/edit" TargetMode="External"/><Relationship Id="rId22" Type="http://schemas.openxmlformats.org/officeDocument/2006/relationships/hyperlink" Target="https://docs.google.com/document/d/1UYnOOhaeldAhiQ1RTZIMl1akOm_Bw_frHp_-mMcnEt4/edit" TargetMode="External"/><Relationship Id="rId21" Type="http://schemas.openxmlformats.org/officeDocument/2006/relationships/hyperlink" Target="https://docs.google.com/document/d/1xVT-f_G-ijzGWzEstPT7jCwFFq5JNHt9960_-cJhjqM/edit?usp=sharing" TargetMode="External"/><Relationship Id="rId24" Type="http://schemas.openxmlformats.org/officeDocument/2006/relationships/header" Target="header2.xml"/><Relationship Id="rId23"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docs.google.com/document/d/1r4ppT-rejA604FLHLSWaVtPFkkkmEIQYWpY-rgHlezI/edit" TargetMode="External"/><Relationship Id="rId25" Type="http://schemas.openxmlformats.org/officeDocument/2006/relationships/footer" Target="footer1.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image" Target="media/image4.png"/><Relationship Id="rId8" Type="http://schemas.openxmlformats.org/officeDocument/2006/relationships/image" Target="media/image3.png"/><Relationship Id="rId11" Type="http://schemas.openxmlformats.org/officeDocument/2006/relationships/hyperlink" Target="https://docs.google.com/document/d/1HcTfJO3HkOJStYLRCzJVMZ3NNF9zToOfbF6BZ6gG_7g/edit?usp=sharing" TargetMode="External"/><Relationship Id="rId10" Type="http://schemas.openxmlformats.org/officeDocument/2006/relationships/hyperlink" Target="https://docs.google.com/presentation/d/1TW31KlzvOqjnemiUPY_BCn955EImVqe4TVy-_sYO_XQ/edit#slide=id.p" TargetMode="External"/><Relationship Id="rId13" Type="http://schemas.openxmlformats.org/officeDocument/2006/relationships/hyperlink" Target="https://docs.google.com/document/d/1sffLfQKF9Mywr_XYSPcmE9NoKeTFuOZIzDGl7_vVmsw/edit" TargetMode="External"/><Relationship Id="rId12" Type="http://schemas.openxmlformats.org/officeDocument/2006/relationships/hyperlink" Target="https://docs.google.com/document/d/1V4Evdl5aVYYt8-HnKvRWUZ5SYXD0LZ9mZaCoe6iWga4/edit" TargetMode="External"/><Relationship Id="rId15" Type="http://schemas.openxmlformats.org/officeDocument/2006/relationships/hyperlink" Target="https://docs.google.com/document/d/1piIIRlLAjNFBEhevLQvyLe1w1k58GKju_5N_tHLRfwQ/edit?ts=5bff8586" TargetMode="External"/><Relationship Id="rId14" Type="http://schemas.openxmlformats.org/officeDocument/2006/relationships/hyperlink" Target="https://docs.google.com/document/d/1BH6uziQ11yflIEFidgjIUkPBvnMfNFfwsv6hbgojF6E/edit?usp=sharing" TargetMode="External"/><Relationship Id="rId17" Type="http://schemas.openxmlformats.org/officeDocument/2006/relationships/hyperlink" Target="https://drive.google.com/drive/folders/1ZjTYJvXlDQ4Qt3jw5Mnw-LBIF2d3NhuE?usp=sharing" TargetMode="External"/><Relationship Id="rId16" Type="http://schemas.openxmlformats.org/officeDocument/2006/relationships/hyperlink" Target="https://docs.google.com/document/d/1sdQJELmzXIKlk6B42RmFwlg5hCS0IYGsEGLsi9MRSKM/edit?ts=5bff855f" TargetMode="External"/><Relationship Id="rId19" Type="http://schemas.openxmlformats.org/officeDocument/2006/relationships/hyperlink" Target="https://docs.google.com/a/apps4pps.net/presentation/d/1W-vBjNNDM04f25jf6RfuxRbGoMJ26gtaAPbnirp6yQ4/edit?usp=sharing" TargetMode="External"/><Relationship Id="rId18" Type="http://schemas.openxmlformats.org/officeDocument/2006/relationships/hyperlink" Target="https://docs.google.com/presentation/d/1HxwNfXD5ZQB0Zs9W0BDwUq7gFaR4lK72Ro31WroFHsU/edit#slide=id.g128e298fa1_0_0"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Galdeano-regular.ttf"/></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